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288DB8" w14:textId="44FB5FFD" w:rsidR="00A84744" w:rsidRPr="0015378A" w:rsidRDefault="00A84744" w:rsidP="00B919CE">
      <w:pPr>
        <w:tabs>
          <w:tab w:val="left" w:pos="284"/>
        </w:tabs>
        <w:jc w:val="center"/>
        <w:rPr>
          <w:rFonts w:eastAsia="Calibri" w:cs="Times New Roman"/>
          <w:b/>
          <w:bCs/>
          <w:kern w:val="0"/>
          <w:szCs w:val="24"/>
          <w:lang w:val="lt-LT"/>
          <w14:ligatures w14:val="none"/>
        </w:rPr>
      </w:pPr>
      <w:r w:rsidRPr="0015378A">
        <w:rPr>
          <w:rFonts w:eastAsia="Calibri" w:cs="Times New Roman"/>
          <w:b/>
          <w:bCs/>
          <w:kern w:val="0"/>
          <w:szCs w:val="24"/>
          <w:lang w:val="lt-LT"/>
          <w14:ligatures w14:val="none"/>
        </w:rPr>
        <w:t>TECHNINĖ SPECIFIKACIJA</w:t>
      </w:r>
    </w:p>
    <w:p w14:paraId="2A367B34" w14:textId="77777777" w:rsidR="00A84744" w:rsidRPr="0015378A" w:rsidRDefault="00A84744" w:rsidP="00B919CE">
      <w:pPr>
        <w:pBdr>
          <w:top w:val="single" w:sz="4" w:space="1" w:color="auto"/>
          <w:bottom w:val="single" w:sz="4" w:space="1" w:color="auto"/>
        </w:pBdr>
        <w:shd w:val="clear" w:color="auto" w:fill="DEEAF6"/>
        <w:tabs>
          <w:tab w:val="left" w:pos="284"/>
        </w:tabs>
        <w:contextualSpacing/>
        <w:jc w:val="both"/>
        <w:rPr>
          <w:rFonts w:eastAsia="Calibri" w:cs="Times New Roman"/>
          <w:b/>
          <w:bCs/>
          <w:kern w:val="0"/>
          <w:szCs w:val="24"/>
          <w:lang w:val="lt-LT"/>
          <w14:ligatures w14:val="none"/>
        </w:rPr>
      </w:pPr>
      <w:r w:rsidRPr="0015378A">
        <w:rPr>
          <w:rFonts w:eastAsia="Calibri" w:cs="Times New Roman"/>
          <w:b/>
          <w:bCs/>
          <w:kern w:val="0"/>
          <w:szCs w:val="24"/>
          <w:lang w:val="lt-LT"/>
          <w14:ligatures w14:val="none"/>
        </w:rPr>
        <w:t>I DALIS. PIRKIMO OBJEKTO APRAŠYMAS</w:t>
      </w:r>
    </w:p>
    <w:p w14:paraId="5D35E4A6" w14:textId="6BFA71C4" w:rsidR="004F70E6" w:rsidRPr="0015378A" w:rsidRDefault="00A84744" w:rsidP="00B919CE">
      <w:pPr>
        <w:numPr>
          <w:ilvl w:val="0"/>
          <w:numId w:val="18"/>
        </w:numPr>
        <w:pBdr>
          <w:bottom w:val="single" w:sz="4" w:space="1" w:color="auto"/>
        </w:pBdr>
        <w:tabs>
          <w:tab w:val="left" w:pos="284"/>
        </w:tabs>
        <w:spacing w:after="0"/>
        <w:contextualSpacing/>
        <w:jc w:val="both"/>
        <w:rPr>
          <w:rFonts w:eastAsia="Calibri" w:cs="Times New Roman"/>
          <w:b/>
          <w:bCs/>
          <w:kern w:val="0"/>
          <w:szCs w:val="24"/>
          <w:lang w:val="lt-LT"/>
          <w14:ligatures w14:val="none"/>
        </w:rPr>
      </w:pPr>
      <w:r w:rsidRPr="0015378A">
        <w:rPr>
          <w:rFonts w:eastAsia="Calibri" w:cs="Times New Roman"/>
          <w:b/>
          <w:bCs/>
          <w:kern w:val="0"/>
          <w:szCs w:val="24"/>
          <w:lang w:val="lt-LT"/>
          <w14:ligatures w14:val="none"/>
        </w:rPr>
        <w:t>SĄVOKOS IR SUTRUMPINIMAI</w:t>
      </w:r>
    </w:p>
    <w:p w14:paraId="1F54BB22" w14:textId="5BB55822" w:rsidR="00A84744" w:rsidRPr="0015378A" w:rsidRDefault="00A84744" w:rsidP="00B919CE">
      <w:pPr>
        <w:numPr>
          <w:ilvl w:val="1"/>
          <w:numId w:val="18"/>
        </w:numPr>
        <w:tabs>
          <w:tab w:val="left" w:pos="284"/>
        </w:tabs>
        <w:spacing w:after="0"/>
        <w:ind w:left="426" w:hanging="426"/>
        <w:contextualSpacing/>
        <w:jc w:val="both"/>
        <w:rPr>
          <w:rFonts w:eastAsia="Calibri" w:cs="Times New Roman"/>
          <w:kern w:val="0"/>
          <w:szCs w:val="24"/>
          <w:lang w:val="lt-LT"/>
          <w14:ligatures w14:val="none"/>
        </w:rPr>
      </w:pPr>
      <w:r w:rsidRPr="0015378A">
        <w:rPr>
          <w:rFonts w:eastAsia="Calibri" w:cs="Times New Roman"/>
          <w:kern w:val="0"/>
          <w:szCs w:val="24"/>
          <w:lang w:val="lt-LT"/>
          <w14:ligatures w14:val="none"/>
        </w:rPr>
        <w:t xml:space="preserve">Perkančioji organizacija – </w:t>
      </w:r>
      <w:r w:rsidR="004F1BFD" w:rsidRPr="0015378A">
        <w:rPr>
          <w:rFonts w:eastAsia="Calibri" w:cs="Times New Roman"/>
          <w:kern w:val="0"/>
          <w:szCs w:val="24"/>
          <w:lang w:val="lt-LT"/>
          <w14:ligatures w14:val="none"/>
        </w:rPr>
        <w:t>Akcinė bendrovė</w:t>
      </w:r>
      <w:r w:rsidRPr="0015378A">
        <w:rPr>
          <w:rFonts w:eastAsia="Calibri" w:cs="Times New Roman"/>
          <w:kern w:val="0"/>
          <w:szCs w:val="24"/>
          <w:lang w:val="lt-LT"/>
          <w14:ligatures w14:val="none"/>
        </w:rPr>
        <w:t xml:space="preserve"> „Regitra“.</w:t>
      </w:r>
    </w:p>
    <w:p w14:paraId="17E1D955" w14:textId="0AEABE51" w:rsidR="004F1BFD" w:rsidRPr="0015378A" w:rsidRDefault="004F1BFD" w:rsidP="00B919CE">
      <w:pPr>
        <w:numPr>
          <w:ilvl w:val="1"/>
          <w:numId w:val="18"/>
        </w:numPr>
        <w:tabs>
          <w:tab w:val="left" w:pos="284"/>
        </w:tabs>
        <w:spacing w:after="0"/>
        <w:ind w:left="426" w:hanging="426"/>
        <w:contextualSpacing/>
        <w:jc w:val="both"/>
        <w:rPr>
          <w:rFonts w:eastAsia="Calibri" w:cs="Times New Roman"/>
          <w:kern w:val="0"/>
          <w:szCs w:val="24"/>
          <w:lang w:val="lt-LT"/>
          <w14:ligatures w14:val="none"/>
        </w:rPr>
      </w:pPr>
      <w:r w:rsidRPr="0015378A">
        <w:rPr>
          <w:rFonts w:eastAsia="Calibri" w:cs="Times New Roman"/>
          <w:kern w:val="0"/>
          <w:szCs w:val="24"/>
          <w:lang w:val="lt-LT"/>
          <w14:ligatures w14:val="none"/>
        </w:rPr>
        <w:t xml:space="preserve">Sistema – </w:t>
      </w:r>
      <w:r w:rsidR="004F70E6" w:rsidRPr="0015378A">
        <w:rPr>
          <w:rFonts w:eastAsia="Calibri" w:cs="Times New Roman"/>
          <w:kern w:val="0"/>
          <w:szCs w:val="24"/>
          <w:lang w:val="lt-LT"/>
          <w14:ligatures w14:val="none"/>
        </w:rPr>
        <w:t>Darbuotojų veiklos vertinimo informacinė sistema</w:t>
      </w:r>
      <w:r w:rsidR="00571992">
        <w:rPr>
          <w:rFonts w:eastAsia="Calibri" w:cs="Times New Roman"/>
          <w:kern w:val="0"/>
          <w:szCs w:val="24"/>
          <w:lang w:val="lt-LT"/>
          <w14:ligatures w14:val="none"/>
        </w:rPr>
        <w:t>.</w:t>
      </w:r>
    </w:p>
    <w:p w14:paraId="79DB7CE9" w14:textId="53B88FD3" w:rsidR="00A84744" w:rsidRPr="0015378A" w:rsidRDefault="00A84744" w:rsidP="00B919CE">
      <w:pPr>
        <w:numPr>
          <w:ilvl w:val="1"/>
          <w:numId w:val="18"/>
        </w:numPr>
        <w:tabs>
          <w:tab w:val="left" w:pos="284"/>
          <w:tab w:val="left" w:pos="426"/>
        </w:tabs>
        <w:spacing w:after="0"/>
        <w:ind w:left="0" w:firstLine="0"/>
        <w:contextualSpacing/>
        <w:jc w:val="both"/>
        <w:rPr>
          <w:rFonts w:eastAsia="Calibri" w:cs="Times New Roman"/>
          <w:kern w:val="0"/>
          <w:szCs w:val="24"/>
          <w:lang w:val="lt-LT"/>
          <w14:ligatures w14:val="none"/>
        </w:rPr>
      </w:pPr>
      <w:r w:rsidRPr="0015378A">
        <w:rPr>
          <w:rFonts w:eastAsia="Calibri" w:cs="Times New Roman"/>
          <w:kern w:val="0"/>
          <w:szCs w:val="24"/>
          <w:lang w:val="lt-LT"/>
          <w14:ligatures w14:val="none"/>
        </w:rPr>
        <w:t>Tiekėjas – ūkio subjektas – fizinis asmuo, privatusis juridinis asmuo, viešasis juridinis asmuo, kitos organizacijos ir jų padaliniai ar tokių asmenų grupė, su kuriuo Perkančioji organizacija sudaro sutartį ir kuris po sutarties sudarymo vadinamas Paslaugų teikėju.</w:t>
      </w:r>
    </w:p>
    <w:p w14:paraId="3CAB5550" w14:textId="223DD1EA" w:rsidR="00D07099" w:rsidRPr="00A62212" w:rsidRDefault="00D07099" w:rsidP="00B919CE">
      <w:pPr>
        <w:numPr>
          <w:ilvl w:val="1"/>
          <w:numId w:val="18"/>
        </w:numPr>
        <w:tabs>
          <w:tab w:val="left" w:pos="284"/>
        </w:tabs>
        <w:spacing w:after="0"/>
        <w:ind w:left="426" w:hanging="426"/>
        <w:contextualSpacing/>
        <w:jc w:val="both"/>
        <w:rPr>
          <w:rFonts w:eastAsia="Calibri" w:cs="Times New Roman"/>
          <w:kern w:val="0"/>
          <w:lang w:val="lt-LT"/>
          <w14:ligatures w14:val="none"/>
        </w:rPr>
      </w:pPr>
      <w:r w:rsidRPr="4C7CE692">
        <w:rPr>
          <w:rFonts w:eastAsia="Calibri" w:cs="Times New Roman"/>
          <w:kern w:val="0"/>
          <w:lang w:val="lt-LT"/>
          <w14:ligatures w14:val="none"/>
        </w:rPr>
        <w:t xml:space="preserve">Vertinimo formos – Darbuotojų </w:t>
      </w:r>
      <w:r w:rsidRPr="00A62212">
        <w:rPr>
          <w:rFonts w:eastAsia="Calibri" w:cs="Times New Roman"/>
          <w:kern w:val="0"/>
          <w:lang w:val="lt-LT"/>
          <w14:ligatures w14:val="none"/>
        </w:rPr>
        <w:t>veiklos pusmetiniai</w:t>
      </w:r>
      <w:r w:rsidR="00A62212">
        <w:rPr>
          <w:rFonts w:eastAsia="Calibri" w:cs="Times New Roman"/>
          <w:kern w:val="0"/>
          <w:lang w:val="lt-LT"/>
          <w14:ligatures w14:val="none"/>
        </w:rPr>
        <w:t>/</w:t>
      </w:r>
      <w:r w:rsidR="38F0B343" w:rsidRPr="009D7DEF">
        <w:rPr>
          <w:rFonts w:eastAsia="Calibri" w:cs="Times New Roman"/>
          <w:kern w:val="0"/>
          <w:lang w:val="lt-LT"/>
          <w14:ligatures w14:val="none"/>
        </w:rPr>
        <w:t>ketvirtiniai</w:t>
      </w:r>
      <w:r w:rsidRPr="00A62212">
        <w:rPr>
          <w:rFonts w:eastAsia="Calibri" w:cs="Times New Roman"/>
          <w:kern w:val="0"/>
          <w:lang w:val="lt-LT"/>
          <w14:ligatures w14:val="none"/>
        </w:rPr>
        <w:t xml:space="preserve"> vertinimai</w:t>
      </w:r>
      <w:r w:rsidR="00E675BA" w:rsidRPr="00A62212">
        <w:rPr>
          <w:rFonts w:eastAsia="Calibri" w:cs="Times New Roman"/>
          <w:kern w:val="0"/>
          <w:lang w:val="lt-LT"/>
          <w14:ligatures w14:val="none"/>
        </w:rPr>
        <w:t xml:space="preserve"> </w:t>
      </w:r>
      <w:r w:rsidRPr="00A62212">
        <w:rPr>
          <w:rFonts w:eastAsia="Calibri" w:cs="Times New Roman"/>
          <w:kern w:val="0"/>
          <w:lang w:val="lt-LT"/>
          <w14:ligatures w14:val="none"/>
        </w:rPr>
        <w:t>ir adaptaciniai planai</w:t>
      </w:r>
      <w:r w:rsidR="00E215BA">
        <w:rPr>
          <w:rFonts w:eastAsia="Calibri" w:cs="Times New Roman"/>
          <w:kern w:val="0"/>
          <w:lang w:val="lt-LT"/>
          <w14:ligatures w14:val="none"/>
        </w:rPr>
        <w:t>.</w:t>
      </w:r>
    </w:p>
    <w:p w14:paraId="4DC60015" w14:textId="0C6A41B0" w:rsidR="00C15F7C" w:rsidRPr="00A62212" w:rsidRDefault="00C15F7C" w:rsidP="00BF673D">
      <w:pPr>
        <w:numPr>
          <w:ilvl w:val="1"/>
          <w:numId w:val="18"/>
        </w:numPr>
        <w:tabs>
          <w:tab w:val="left" w:pos="426"/>
        </w:tabs>
        <w:spacing w:after="0"/>
        <w:contextualSpacing/>
        <w:jc w:val="both"/>
        <w:rPr>
          <w:rFonts w:eastAsia="Calibri" w:cs="Times New Roman"/>
          <w:kern w:val="0"/>
          <w:szCs w:val="24"/>
          <w:lang w:val="lt-LT"/>
          <w14:ligatures w14:val="none"/>
        </w:rPr>
      </w:pPr>
      <w:r w:rsidRPr="00A62212">
        <w:rPr>
          <w:rFonts w:eastAsia="Calibri" w:cs="Times New Roman"/>
          <w:kern w:val="0"/>
          <w:szCs w:val="24"/>
          <w:lang w:val="lt-LT"/>
          <w14:ligatures w14:val="none"/>
        </w:rPr>
        <w:t>ŽKVS – Žmonių ir kultūros vystymo skyrius</w:t>
      </w:r>
      <w:r w:rsidR="009E68BC">
        <w:rPr>
          <w:rFonts w:eastAsia="Calibri" w:cs="Times New Roman"/>
          <w:kern w:val="0"/>
          <w:szCs w:val="24"/>
          <w:lang w:val="lt-LT"/>
          <w14:ligatures w14:val="none"/>
        </w:rPr>
        <w:t>.</w:t>
      </w:r>
    </w:p>
    <w:p w14:paraId="7453DD38" w14:textId="77777777" w:rsidR="00A84744" w:rsidRPr="0015378A" w:rsidRDefault="00A84744" w:rsidP="00B919CE">
      <w:pPr>
        <w:numPr>
          <w:ilvl w:val="0"/>
          <w:numId w:val="18"/>
        </w:numPr>
        <w:pBdr>
          <w:top w:val="single" w:sz="4" w:space="1" w:color="auto"/>
          <w:bottom w:val="single" w:sz="4" w:space="1" w:color="auto"/>
        </w:pBdr>
        <w:tabs>
          <w:tab w:val="left" w:pos="284"/>
        </w:tabs>
        <w:spacing w:after="0"/>
        <w:contextualSpacing/>
        <w:jc w:val="both"/>
        <w:rPr>
          <w:rFonts w:eastAsia="Calibri" w:cs="Times New Roman"/>
          <w:b/>
          <w:bCs/>
          <w:kern w:val="0"/>
          <w:szCs w:val="24"/>
          <w:lang w:val="lt-LT"/>
          <w14:ligatures w14:val="none"/>
        </w:rPr>
      </w:pPr>
      <w:r w:rsidRPr="0015378A">
        <w:rPr>
          <w:rFonts w:eastAsia="Calibri" w:cs="Times New Roman"/>
          <w:b/>
          <w:bCs/>
          <w:kern w:val="0"/>
          <w:szCs w:val="24"/>
          <w:lang w:val="lt-LT"/>
          <w14:ligatures w14:val="none"/>
        </w:rPr>
        <w:t>PIRKIMO OBJEKTAS</w:t>
      </w:r>
    </w:p>
    <w:p w14:paraId="3FD7FB98" w14:textId="61F18CF2" w:rsidR="00A84744" w:rsidRPr="0015378A" w:rsidRDefault="009A0288" w:rsidP="00C13E7F">
      <w:pPr>
        <w:numPr>
          <w:ilvl w:val="1"/>
          <w:numId w:val="18"/>
        </w:numPr>
        <w:tabs>
          <w:tab w:val="left" w:pos="426"/>
        </w:tabs>
        <w:spacing w:after="0"/>
        <w:ind w:left="0" w:firstLine="0"/>
        <w:contextualSpacing/>
        <w:jc w:val="both"/>
        <w:rPr>
          <w:rFonts w:eastAsia="Calibri" w:cs="Times New Roman"/>
          <w:kern w:val="0"/>
          <w:szCs w:val="24"/>
          <w:lang w:val="lt-LT"/>
          <w14:ligatures w14:val="none"/>
        </w:rPr>
      </w:pPr>
      <w:r w:rsidRPr="0015378A">
        <w:rPr>
          <w:rFonts w:eastAsia="Calibri" w:cs="Times New Roman"/>
          <w:kern w:val="0"/>
          <w:szCs w:val="24"/>
          <w:lang w:val="lt-LT"/>
          <w14:ligatures w14:val="none"/>
        </w:rPr>
        <w:t>Darbuotojų veiklos vertinimo informacinės sistem</w:t>
      </w:r>
      <w:r w:rsidR="00A2117E" w:rsidRPr="0015378A">
        <w:rPr>
          <w:rFonts w:eastAsia="Calibri" w:cs="Times New Roman"/>
          <w:kern w:val="0"/>
          <w:szCs w:val="24"/>
          <w:lang w:val="lt-LT"/>
          <w14:ligatures w14:val="none"/>
        </w:rPr>
        <w:t>os sukūrimo</w:t>
      </w:r>
      <w:r w:rsidR="00286777">
        <w:rPr>
          <w:rFonts w:eastAsia="Calibri" w:cs="Times New Roman"/>
          <w:kern w:val="0"/>
          <w:szCs w:val="24"/>
          <w:lang w:val="lt-LT"/>
          <w14:ligatures w14:val="none"/>
        </w:rPr>
        <w:t xml:space="preserve"> (sukonfigūravimo), palaikymo, techninės priežiūros</w:t>
      </w:r>
      <w:r w:rsidR="00AC0E7F" w:rsidRPr="0015378A">
        <w:rPr>
          <w:rFonts w:eastAsia="Calibri" w:cs="Times New Roman"/>
          <w:kern w:val="0"/>
          <w:szCs w:val="24"/>
          <w:lang w:val="lt-LT"/>
          <w14:ligatures w14:val="none"/>
        </w:rPr>
        <w:t xml:space="preserve"> ir plėtros</w:t>
      </w:r>
      <w:r w:rsidR="00A2117E" w:rsidRPr="0015378A">
        <w:rPr>
          <w:rFonts w:eastAsia="Calibri" w:cs="Times New Roman"/>
          <w:kern w:val="0"/>
          <w:szCs w:val="24"/>
          <w:lang w:val="lt-LT"/>
          <w14:ligatures w14:val="none"/>
        </w:rPr>
        <w:t xml:space="preserve"> paslaugos</w:t>
      </w:r>
      <w:r w:rsidR="00570F51" w:rsidRPr="0015378A">
        <w:rPr>
          <w:rFonts w:eastAsia="Calibri" w:cs="Times New Roman"/>
          <w:kern w:val="0"/>
          <w:szCs w:val="24"/>
          <w:lang w:val="lt-LT"/>
          <w14:ligatures w14:val="none"/>
        </w:rPr>
        <w:t xml:space="preserve"> (toliau – Paslaugos)</w:t>
      </w:r>
      <w:r w:rsidR="009E68BC">
        <w:rPr>
          <w:rFonts w:eastAsia="Calibri" w:cs="Times New Roman"/>
          <w:kern w:val="0"/>
          <w:szCs w:val="24"/>
          <w:lang w:val="lt-LT"/>
          <w14:ligatures w14:val="none"/>
        </w:rPr>
        <w:t>.</w:t>
      </w:r>
    </w:p>
    <w:p w14:paraId="178526C2" w14:textId="2A1FB581" w:rsidR="00A84744" w:rsidRPr="0015378A" w:rsidRDefault="00A84744" w:rsidP="00B919CE">
      <w:pPr>
        <w:numPr>
          <w:ilvl w:val="1"/>
          <w:numId w:val="18"/>
        </w:numPr>
        <w:tabs>
          <w:tab w:val="left" w:pos="284"/>
        </w:tabs>
        <w:spacing w:after="0"/>
        <w:ind w:left="426" w:hanging="426"/>
        <w:contextualSpacing/>
        <w:jc w:val="both"/>
        <w:rPr>
          <w:rFonts w:eastAsia="Calibri" w:cs="Times New Roman"/>
          <w:i/>
          <w:iCs/>
          <w:kern w:val="0"/>
          <w:szCs w:val="24"/>
          <w:lang w:val="lt-LT"/>
          <w14:ligatures w14:val="none"/>
        </w:rPr>
      </w:pPr>
      <w:r w:rsidRPr="0015378A">
        <w:rPr>
          <w:rFonts w:eastAsia="Calibri" w:cs="Times New Roman"/>
          <w:kern w:val="0"/>
          <w:szCs w:val="24"/>
          <w:lang w:val="lt-LT"/>
          <w14:ligatures w14:val="none"/>
        </w:rPr>
        <w:t>BVPŽ KODAS: pagrindinis –</w:t>
      </w:r>
      <w:r w:rsidR="00EA1629" w:rsidRPr="0015378A">
        <w:rPr>
          <w:rFonts w:eastAsia="Calibri" w:cs="Times New Roman"/>
          <w:kern w:val="0"/>
          <w:szCs w:val="24"/>
          <w:lang w:val="lt-LT"/>
          <w14:ligatures w14:val="none"/>
        </w:rPr>
        <w:t xml:space="preserve"> </w:t>
      </w:r>
      <w:r w:rsidR="00B0264B" w:rsidRPr="0015378A">
        <w:rPr>
          <w:rFonts w:eastAsia="Calibri" w:cs="Times New Roman"/>
          <w:kern w:val="0"/>
          <w:szCs w:val="24"/>
          <w:lang w:val="lt-LT"/>
          <w14:ligatures w14:val="none"/>
        </w:rPr>
        <w:t>72212450-8</w:t>
      </w:r>
      <w:r w:rsidR="009E68BC">
        <w:rPr>
          <w:rFonts w:eastAsia="Calibri" w:cs="Times New Roman"/>
          <w:kern w:val="0"/>
          <w:szCs w:val="24"/>
          <w:lang w:val="lt-LT"/>
          <w14:ligatures w14:val="none"/>
        </w:rPr>
        <w:t>.</w:t>
      </w:r>
    </w:p>
    <w:p w14:paraId="6A2C9D77" w14:textId="77777777" w:rsidR="00A84744" w:rsidRPr="0015378A" w:rsidRDefault="00A84744" w:rsidP="00B919CE">
      <w:pPr>
        <w:numPr>
          <w:ilvl w:val="0"/>
          <w:numId w:val="18"/>
        </w:numPr>
        <w:pBdr>
          <w:top w:val="single" w:sz="4" w:space="1" w:color="auto"/>
          <w:bottom w:val="single" w:sz="4" w:space="1" w:color="auto"/>
        </w:pBdr>
        <w:tabs>
          <w:tab w:val="left" w:pos="284"/>
        </w:tabs>
        <w:spacing w:after="0"/>
        <w:contextualSpacing/>
        <w:jc w:val="both"/>
        <w:rPr>
          <w:rFonts w:eastAsia="Calibri" w:cs="Times New Roman"/>
          <w:b/>
          <w:bCs/>
          <w:kern w:val="0"/>
          <w:szCs w:val="24"/>
          <w:lang w:val="lt-LT"/>
          <w14:ligatures w14:val="none"/>
        </w:rPr>
      </w:pPr>
      <w:r w:rsidRPr="0015378A">
        <w:rPr>
          <w:rFonts w:eastAsia="Calibri" w:cs="Times New Roman"/>
          <w:b/>
          <w:bCs/>
          <w:kern w:val="0"/>
          <w:szCs w:val="24"/>
          <w:lang w:val="lt-LT"/>
          <w14:ligatures w14:val="none"/>
        </w:rPr>
        <w:t>KIEKIS (APIMTIS)</w:t>
      </w:r>
    </w:p>
    <w:p w14:paraId="20BE116A" w14:textId="77777777" w:rsidR="00A84744" w:rsidRPr="0015378A" w:rsidRDefault="00A84744" w:rsidP="00B919CE">
      <w:pPr>
        <w:tabs>
          <w:tab w:val="left" w:pos="284"/>
        </w:tabs>
        <w:jc w:val="both"/>
        <w:rPr>
          <w:rFonts w:eastAsia="Times New Roman" w:cs="Times New Roman"/>
          <w:color w:val="000000"/>
          <w:kern w:val="0"/>
          <w:szCs w:val="24"/>
          <w:lang w:val="lt-LT" w:eastAsia="lt-LT"/>
          <w14:ligatures w14:val="none"/>
        </w:rPr>
      </w:pPr>
      <w:r w:rsidRPr="0015378A">
        <w:rPr>
          <w:rFonts w:eastAsia="Calibri" w:cs="Times New Roman"/>
          <w:color w:val="000000"/>
          <w:kern w:val="0"/>
          <w:szCs w:val="24"/>
          <w:lang w:val="lt-LT"/>
          <w14:ligatures w14:val="none"/>
        </w:rPr>
        <w:t xml:space="preserve">3.1. </w:t>
      </w:r>
      <w:r w:rsidRPr="0015378A">
        <w:rPr>
          <w:rFonts w:eastAsia="Times New Roman" w:cs="Times New Roman"/>
          <w:color w:val="000000"/>
          <w:kern w:val="0"/>
          <w:szCs w:val="24"/>
          <w:lang w:val="lt-LT" w:eastAsia="lt-LT"/>
          <w14:ligatures w14:val="none"/>
        </w:rPr>
        <w:t>Kiekis (apimtis):</w:t>
      </w:r>
    </w:p>
    <w:tbl>
      <w:tblPr>
        <w:tblStyle w:val="TableGrid"/>
        <w:tblW w:w="9776" w:type="dxa"/>
        <w:tblLook w:val="04A0" w:firstRow="1" w:lastRow="0" w:firstColumn="1" w:lastColumn="0" w:noHBand="0" w:noVBand="1"/>
      </w:tblPr>
      <w:tblGrid>
        <w:gridCol w:w="870"/>
        <w:gridCol w:w="5362"/>
        <w:gridCol w:w="1276"/>
        <w:gridCol w:w="2268"/>
      </w:tblGrid>
      <w:tr w:rsidR="00A84744" w:rsidRPr="0015378A" w14:paraId="289DA178" w14:textId="77777777" w:rsidTr="00CD576F">
        <w:trPr>
          <w:trHeight w:val="885"/>
        </w:trPr>
        <w:tc>
          <w:tcPr>
            <w:tcW w:w="870" w:type="dxa"/>
          </w:tcPr>
          <w:p w14:paraId="36AEDFAF" w14:textId="77777777" w:rsidR="00A84744" w:rsidRPr="0015378A" w:rsidRDefault="00A84744" w:rsidP="00B919CE">
            <w:pPr>
              <w:tabs>
                <w:tab w:val="left" w:pos="447"/>
              </w:tabs>
              <w:autoSpaceDE w:val="0"/>
              <w:autoSpaceDN w:val="0"/>
              <w:adjustRightInd w:val="0"/>
              <w:jc w:val="both"/>
              <w:rPr>
                <w:rFonts w:eastAsia="Times New Roman" w:cs="Times New Roman"/>
                <w:color w:val="000000"/>
                <w:szCs w:val="24"/>
                <w:lang w:eastAsia="lt-LT"/>
              </w:rPr>
            </w:pPr>
            <w:r w:rsidRPr="0015378A">
              <w:rPr>
                <w:rFonts w:eastAsia="Times New Roman" w:cs="Times New Roman"/>
                <w:color w:val="000000"/>
                <w:szCs w:val="24"/>
                <w:lang w:eastAsia="lt-LT"/>
              </w:rPr>
              <w:t>Eil. Nr.</w:t>
            </w:r>
          </w:p>
        </w:tc>
        <w:tc>
          <w:tcPr>
            <w:tcW w:w="5362" w:type="dxa"/>
          </w:tcPr>
          <w:p w14:paraId="6DC7FDAF" w14:textId="77777777" w:rsidR="00A84744" w:rsidRPr="0015378A" w:rsidRDefault="00A84744" w:rsidP="00B919CE">
            <w:pPr>
              <w:tabs>
                <w:tab w:val="left" w:pos="447"/>
              </w:tabs>
              <w:autoSpaceDE w:val="0"/>
              <w:autoSpaceDN w:val="0"/>
              <w:adjustRightInd w:val="0"/>
              <w:jc w:val="both"/>
              <w:rPr>
                <w:rFonts w:eastAsia="Times New Roman" w:cs="Times New Roman"/>
                <w:color w:val="000000"/>
                <w:szCs w:val="24"/>
                <w:lang w:val="en-US" w:eastAsia="lt-LT"/>
              </w:rPr>
            </w:pPr>
            <w:r w:rsidRPr="0015378A">
              <w:rPr>
                <w:rFonts w:eastAsia="Times New Roman" w:cs="Times New Roman"/>
                <w:color w:val="000000" w:themeColor="text1"/>
                <w:szCs w:val="24"/>
                <w:lang w:eastAsia="lt-LT"/>
              </w:rPr>
              <w:t>Pavadinimas</w:t>
            </w:r>
          </w:p>
        </w:tc>
        <w:tc>
          <w:tcPr>
            <w:tcW w:w="1276" w:type="dxa"/>
          </w:tcPr>
          <w:p w14:paraId="64CBE82E" w14:textId="6F47E0C2" w:rsidR="00A84744" w:rsidRPr="0015378A" w:rsidRDefault="00A84744" w:rsidP="006B5516">
            <w:pPr>
              <w:jc w:val="center"/>
              <w:rPr>
                <w:rFonts w:eastAsia="Calibri" w:cs="Times New Roman"/>
                <w:szCs w:val="24"/>
                <w:lang w:eastAsia="lt-LT"/>
              </w:rPr>
            </w:pPr>
            <w:r w:rsidRPr="0015378A">
              <w:rPr>
                <w:rFonts w:eastAsia="Times New Roman" w:cs="Times New Roman"/>
                <w:color w:val="000000" w:themeColor="text1"/>
                <w:szCs w:val="24"/>
                <w:lang w:eastAsia="lt-LT"/>
              </w:rPr>
              <w:t>Mato vienetas</w:t>
            </w:r>
          </w:p>
        </w:tc>
        <w:tc>
          <w:tcPr>
            <w:tcW w:w="2268" w:type="dxa"/>
          </w:tcPr>
          <w:p w14:paraId="7D9718C1" w14:textId="71CA69AD" w:rsidR="00A84744" w:rsidRPr="0015378A" w:rsidRDefault="00075C7C" w:rsidP="006B5516">
            <w:pPr>
              <w:tabs>
                <w:tab w:val="left" w:pos="447"/>
              </w:tabs>
              <w:autoSpaceDE w:val="0"/>
              <w:autoSpaceDN w:val="0"/>
              <w:adjustRightInd w:val="0"/>
              <w:jc w:val="center"/>
              <w:rPr>
                <w:rFonts w:eastAsia="Times New Roman" w:cs="Times New Roman"/>
                <w:color w:val="000000"/>
                <w:szCs w:val="24"/>
                <w:lang w:val="en-US" w:eastAsia="lt-LT"/>
              </w:rPr>
            </w:pPr>
            <w:r>
              <w:rPr>
                <w:rFonts w:eastAsia="Times New Roman" w:cs="Times New Roman"/>
                <w:color w:val="000000" w:themeColor="text1"/>
                <w:szCs w:val="24"/>
                <w:lang w:eastAsia="lt-LT"/>
              </w:rPr>
              <w:t>K</w:t>
            </w:r>
            <w:r w:rsidR="0002261C" w:rsidRPr="0015378A">
              <w:rPr>
                <w:rFonts w:eastAsia="Times New Roman" w:cs="Times New Roman"/>
                <w:color w:val="000000" w:themeColor="text1"/>
                <w:szCs w:val="24"/>
                <w:lang w:eastAsia="lt-LT"/>
              </w:rPr>
              <w:t>iekis</w:t>
            </w:r>
          </w:p>
        </w:tc>
      </w:tr>
      <w:tr w:rsidR="00A84744" w:rsidRPr="0015378A" w14:paraId="437C58DD" w14:textId="77777777" w:rsidTr="00CD576F">
        <w:tc>
          <w:tcPr>
            <w:tcW w:w="870" w:type="dxa"/>
          </w:tcPr>
          <w:p w14:paraId="42484E16" w14:textId="77777777" w:rsidR="00A84744" w:rsidRPr="0015378A" w:rsidRDefault="00A84744" w:rsidP="00B919CE">
            <w:pPr>
              <w:numPr>
                <w:ilvl w:val="0"/>
                <w:numId w:val="16"/>
              </w:numPr>
              <w:tabs>
                <w:tab w:val="left" w:pos="447"/>
              </w:tabs>
              <w:autoSpaceDE w:val="0"/>
              <w:autoSpaceDN w:val="0"/>
              <w:adjustRightInd w:val="0"/>
              <w:jc w:val="both"/>
              <w:rPr>
                <w:rFonts w:eastAsia="Times New Roman" w:cs="Times New Roman"/>
                <w:color w:val="000000"/>
                <w:szCs w:val="24"/>
                <w:lang w:eastAsia="lt-LT"/>
              </w:rPr>
            </w:pPr>
          </w:p>
        </w:tc>
        <w:tc>
          <w:tcPr>
            <w:tcW w:w="5362" w:type="dxa"/>
          </w:tcPr>
          <w:p w14:paraId="6AE8857F" w14:textId="7D451784" w:rsidR="00A84744" w:rsidRPr="0015378A" w:rsidRDefault="009A0288" w:rsidP="00B919CE">
            <w:pPr>
              <w:tabs>
                <w:tab w:val="left" w:pos="447"/>
              </w:tabs>
              <w:autoSpaceDE w:val="0"/>
              <w:autoSpaceDN w:val="0"/>
              <w:adjustRightInd w:val="0"/>
              <w:jc w:val="both"/>
              <w:rPr>
                <w:rFonts w:eastAsia="Times New Roman" w:cs="Times New Roman"/>
                <w:color w:val="000000"/>
                <w:szCs w:val="24"/>
                <w:lang w:val="en-US" w:eastAsia="lt-LT"/>
              </w:rPr>
            </w:pPr>
            <w:r w:rsidRPr="0015378A">
              <w:rPr>
                <w:rFonts w:eastAsia="Calibri" w:cs="Times New Roman"/>
                <w:szCs w:val="24"/>
              </w:rPr>
              <w:t>Darbuotojų veiklos vertinimo informacinė</w:t>
            </w:r>
            <w:r w:rsidR="277919A4" w:rsidRPr="0015378A">
              <w:rPr>
                <w:rFonts w:eastAsia="Calibri" w:cs="Times New Roman"/>
                <w:szCs w:val="24"/>
              </w:rPr>
              <w:t>s</w:t>
            </w:r>
            <w:r w:rsidRPr="0015378A">
              <w:rPr>
                <w:rFonts w:eastAsia="Calibri" w:cs="Times New Roman"/>
                <w:szCs w:val="24"/>
              </w:rPr>
              <w:t xml:space="preserve"> sistem</w:t>
            </w:r>
            <w:r w:rsidR="277919A4" w:rsidRPr="0015378A">
              <w:rPr>
                <w:rFonts w:eastAsia="Calibri" w:cs="Times New Roman"/>
                <w:szCs w:val="24"/>
              </w:rPr>
              <w:t>os sukūrim</w:t>
            </w:r>
            <w:r w:rsidR="277919A4" w:rsidRPr="004E0548">
              <w:rPr>
                <w:rFonts w:eastAsia="Calibri" w:cs="Times New Roman"/>
                <w:szCs w:val="24"/>
              </w:rPr>
              <w:t>o</w:t>
            </w:r>
            <w:r w:rsidR="00BB4AFF" w:rsidRPr="004E0548">
              <w:rPr>
                <w:rFonts w:eastAsia="Calibri" w:cs="Times New Roman"/>
                <w:szCs w:val="24"/>
              </w:rPr>
              <w:t xml:space="preserve"> (sukonfigūravimo</w:t>
            </w:r>
            <w:r w:rsidR="00BB4AFF">
              <w:rPr>
                <w:rFonts w:eastAsia="Calibri" w:cs="Times New Roman"/>
                <w:szCs w:val="24"/>
              </w:rPr>
              <w:t>)</w:t>
            </w:r>
            <w:r w:rsidR="277919A4" w:rsidRPr="0015378A">
              <w:rPr>
                <w:rFonts w:eastAsia="Calibri" w:cs="Times New Roman"/>
                <w:szCs w:val="24"/>
              </w:rPr>
              <w:t xml:space="preserve"> paslaugos</w:t>
            </w:r>
            <w:r w:rsidR="004E2237">
              <w:rPr>
                <w:rFonts w:eastAsia="Calibri" w:cs="Times New Roman"/>
                <w:szCs w:val="24"/>
              </w:rPr>
              <w:t xml:space="preserve"> (</w:t>
            </w:r>
            <w:r w:rsidR="00EF7E07">
              <w:rPr>
                <w:rFonts w:eastAsia="Calibri" w:cs="Times New Roman"/>
                <w:szCs w:val="24"/>
              </w:rPr>
              <w:t>t</w:t>
            </w:r>
            <w:r w:rsidR="004E2237">
              <w:rPr>
                <w:rFonts w:eastAsia="Calibri" w:cs="Times New Roman"/>
                <w:szCs w:val="24"/>
              </w:rPr>
              <w:t xml:space="preserve">oliau </w:t>
            </w:r>
            <w:r w:rsidR="00FE7909">
              <w:rPr>
                <w:rFonts w:eastAsia="Calibri" w:cs="Times New Roman"/>
                <w:szCs w:val="24"/>
              </w:rPr>
              <w:t>–</w:t>
            </w:r>
            <w:r w:rsidR="00A52FCB">
              <w:rPr>
                <w:rFonts w:eastAsia="Calibri" w:cs="Times New Roman"/>
                <w:szCs w:val="24"/>
              </w:rPr>
              <w:t xml:space="preserve"> S</w:t>
            </w:r>
            <w:r w:rsidR="0017040B">
              <w:rPr>
                <w:rFonts w:eastAsia="Calibri" w:cs="Times New Roman"/>
                <w:szCs w:val="24"/>
              </w:rPr>
              <w:t>istemos s</w:t>
            </w:r>
            <w:r w:rsidR="00F510D3">
              <w:rPr>
                <w:rFonts w:eastAsia="Calibri" w:cs="Times New Roman"/>
                <w:szCs w:val="24"/>
              </w:rPr>
              <w:t>ukūrimo paslaugos</w:t>
            </w:r>
            <w:r w:rsidR="004E2237">
              <w:rPr>
                <w:rFonts w:eastAsia="Calibri" w:cs="Times New Roman"/>
                <w:szCs w:val="24"/>
              </w:rPr>
              <w:t>)</w:t>
            </w:r>
          </w:p>
        </w:tc>
        <w:tc>
          <w:tcPr>
            <w:tcW w:w="1276" w:type="dxa"/>
          </w:tcPr>
          <w:p w14:paraId="75563B5D" w14:textId="263995DE" w:rsidR="00A84744" w:rsidRPr="0015378A" w:rsidRDefault="753AE321" w:rsidP="00BF04FD">
            <w:pPr>
              <w:tabs>
                <w:tab w:val="left" w:pos="447"/>
              </w:tabs>
              <w:autoSpaceDE w:val="0"/>
              <w:autoSpaceDN w:val="0"/>
              <w:adjustRightInd w:val="0"/>
              <w:jc w:val="center"/>
              <w:rPr>
                <w:rFonts w:eastAsia="Times New Roman" w:cs="Times New Roman"/>
                <w:color w:val="000000"/>
                <w:szCs w:val="24"/>
                <w:lang w:val="en-US" w:eastAsia="lt-LT"/>
              </w:rPr>
            </w:pPr>
            <w:r w:rsidRPr="0015378A">
              <w:rPr>
                <w:rFonts w:eastAsia="Times New Roman" w:cs="Times New Roman"/>
                <w:color w:val="000000" w:themeColor="text1"/>
                <w:szCs w:val="24"/>
                <w:lang w:eastAsia="lt-LT"/>
              </w:rPr>
              <w:t>Vnt.</w:t>
            </w:r>
          </w:p>
        </w:tc>
        <w:tc>
          <w:tcPr>
            <w:tcW w:w="2268" w:type="dxa"/>
          </w:tcPr>
          <w:p w14:paraId="08306416" w14:textId="0A372604" w:rsidR="00A84744" w:rsidRPr="0015378A" w:rsidRDefault="753AE321" w:rsidP="00BF04FD">
            <w:pPr>
              <w:tabs>
                <w:tab w:val="left" w:pos="447"/>
              </w:tabs>
              <w:autoSpaceDE w:val="0"/>
              <w:autoSpaceDN w:val="0"/>
              <w:adjustRightInd w:val="0"/>
              <w:jc w:val="center"/>
              <w:rPr>
                <w:rFonts w:eastAsia="Times New Roman" w:cs="Times New Roman"/>
                <w:color w:val="000000"/>
                <w:szCs w:val="24"/>
                <w:lang w:eastAsia="lt-LT"/>
              </w:rPr>
            </w:pPr>
            <w:r w:rsidRPr="0015378A">
              <w:rPr>
                <w:rFonts w:eastAsia="Times New Roman" w:cs="Times New Roman"/>
                <w:color w:val="000000" w:themeColor="text1"/>
                <w:szCs w:val="24"/>
                <w:lang w:eastAsia="lt-LT"/>
              </w:rPr>
              <w:t>1</w:t>
            </w:r>
          </w:p>
        </w:tc>
      </w:tr>
      <w:tr w:rsidR="00FD4153" w:rsidRPr="0015378A" w14:paraId="4B1C1875" w14:textId="77777777" w:rsidTr="00CD576F">
        <w:tc>
          <w:tcPr>
            <w:tcW w:w="870" w:type="dxa"/>
          </w:tcPr>
          <w:p w14:paraId="5D56167B" w14:textId="77777777" w:rsidR="00FD4153" w:rsidRPr="0015378A" w:rsidRDefault="00FD4153" w:rsidP="00B919CE">
            <w:pPr>
              <w:numPr>
                <w:ilvl w:val="0"/>
                <w:numId w:val="16"/>
              </w:numPr>
              <w:tabs>
                <w:tab w:val="left" w:pos="447"/>
              </w:tabs>
              <w:autoSpaceDE w:val="0"/>
              <w:autoSpaceDN w:val="0"/>
              <w:adjustRightInd w:val="0"/>
              <w:jc w:val="both"/>
              <w:rPr>
                <w:rFonts w:eastAsia="Times New Roman" w:cs="Times New Roman"/>
                <w:color w:val="000000"/>
                <w:szCs w:val="24"/>
                <w:lang w:eastAsia="lt-LT"/>
              </w:rPr>
            </w:pPr>
          </w:p>
        </w:tc>
        <w:tc>
          <w:tcPr>
            <w:tcW w:w="5362" w:type="dxa"/>
          </w:tcPr>
          <w:p w14:paraId="4AA962B2" w14:textId="1CB4DFF0" w:rsidR="00FD4153" w:rsidRPr="0015378A" w:rsidRDefault="00FD4153" w:rsidP="00B919CE">
            <w:pPr>
              <w:tabs>
                <w:tab w:val="left" w:pos="447"/>
              </w:tabs>
              <w:autoSpaceDE w:val="0"/>
              <w:autoSpaceDN w:val="0"/>
              <w:adjustRightInd w:val="0"/>
              <w:jc w:val="both"/>
              <w:rPr>
                <w:rFonts w:eastAsia="Calibri" w:cs="Times New Roman"/>
                <w:szCs w:val="24"/>
              </w:rPr>
            </w:pPr>
            <w:r>
              <w:rPr>
                <w:rFonts w:eastAsia="Calibri" w:cs="Times New Roman"/>
                <w:szCs w:val="24"/>
              </w:rPr>
              <w:t>Sistemos palaikym</w:t>
            </w:r>
            <w:r w:rsidR="007B7770">
              <w:rPr>
                <w:rFonts w:eastAsia="Calibri" w:cs="Times New Roman"/>
                <w:szCs w:val="24"/>
              </w:rPr>
              <w:t>o</w:t>
            </w:r>
            <w:r>
              <w:rPr>
                <w:rFonts w:eastAsia="Calibri" w:cs="Times New Roman"/>
                <w:szCs w:val="24"/>
              </w:rPr>
              <w:t xml:space="preserve"> ir techninės </w:t>
            </w:r>
            <w:r w:rsidR="007B7770">
              <w:rPr>
                <w:rFonts w:eastAsia="Calibri" w:cs="Times New Roman"/>
                <w:szCs w:val="24"/>
              </w:rPr>
              <w:t>priežiūros paslaugos</w:t>
            </w:r>
          </w:p>
        </w:tc>
        <w:tc>
          <w:tcPr>
            <w:tcW w:w="1276" w:type="dxa"/>
          </w:tcPr>
          <w:p w14:paraId="5F3C23B9" w14:textId="2B785E4B" w:rsidR="00FD4153" w:rsidRPr="0015378A" w:rsidRDefault="000D38F6" w:rsidP="00BF04FD">
            <w:pPr>
              <w:tabs>
                <w:tab w:val="left" w:pos="447"/>
              </w:tabs>
              <w:autoSpaceDE w:val="0"/>
              <w:autoSpaceDN w:val="0"/>
              <w:adjustRightInd w:val="0"/>
              <w:jc w:val="center"/>
              <w:rPr>
                <w:rFonts w:eastAsia="Times New Roman" w:cs="Times New Roman"/>
                <w:color w:val="000000" w:themeColor="text1"/>
                <w:szCs w:val="24"/>
                <w:lang w:eastAsia="lt-LT"/>
              </w:rPr>
            </w:pPr>
            <w:r>
              <w:rPr>
                <w:rFonts w:eastAsia="Times New Roman" w:cs="Times New Roman"/>
                <w:color w:val="000000" w:themeColor="text1"/>
                <w:szCs w:val="24"/>
                <w:lang w:eastAsia="lt-LT"/>
              </w:rPr>
              <w:t>Mėn.</w:t>
            </w:r>
          </w:p>
        </w:tc>
        <w:tc>
          <w:tcPr>
            <w:tcW w:w="2268" w:type="dxa"/>
          </w:tcPr>
          <w:p w14:paraId="213360FA" w14:textId="0CB782C8" w:rsidR="00FD4153" w:rsidRPr="0015378A" w:rsidRDefault="003533DD" w:rsidP="00BF04FD">
            <w:pPr>
              <w:tabs>
                <w:tab w:val="left" w:pos="447"/>
              </w:tabs>
              <w:autoSpaceDE w:val="0"/>
              <w:autoSpaceDN w:val="0"/>
              <w:adjustRightInd w:val="0"/>
              <w:jc w:val="center"/>
              <w:rPr>
                <w:rFonts w:eastAsia="Times New Roman" w:cs="Times New Roman"/>
                <w:color w:val="000000" w:themeColor="text1"/>
                <w:szCs w:val="24"/>
                <w:lang w:eastAsia="lt-LT"/>
              </w:rPr>
            </w:pPr>
            <w:r>
              <w:rPr>
                <w:rFonts w:eastAsia="Times New Roman" w:cs="Times New Roman"/>
                <w:color w:val="000000" w:themeColor="text1"/>
                <w:szCs w:val="24"/>
                <w:lang w:eastAsia="lt-LT"/>
              </w:rPr>
              <w:t>24</w:t>
            </w:r>
          </w:p>
        </w:tc>
      </w:tr>
      <w:tr w:rsidR="00A84744" w:rsidRPr="0015378A" w14:paraId="35142C5D" w14:textId="77777777" w:rsidTr="00CD576F">
        <w:tc>
          <w:tcPr>
            <w:tcW w:w="870" w:type="dxa"/>
          </w:tcPr>
          <w:p w14:paraId="1469EAF5" w14:textId="77777777" w:rsidR="00A84744" w:rsidRPr="0015378A" w:rsidRDefault="00A84744" w:rsidP="00B919CE">
            <w:pPr>
              <w:numPr>
                <w:ilvl w:val="0"/>
                <w:numId w:val="16"/>
              </w:numPr>
              <w:tabs>
                <w:tab w:val="left" w:pos="447"/>
              </w:tabs>
              <w:autoSpaceDE w:val="0"/>
              <w:autoSpaceDN w:val="0"/>
              <w:adjustRightInd w:val="0"/>
              <w:jc w:val="both"/>
              <w:rPr>
                <w:rFonts w:eastAsia="Times New Roman" w:cs="Times New Roman"/>
                <w:color w:val="000000"/>
                <w:szCs w:val="24"/>
                <w:lang w:eastAsia="lt-LT"/>
              </w:rPr>
            </w:pPr>
          </w:p>
        </w:tc>
        <w:tc>
          <w:tcPr>
            <w:tcW w:w="5362" w:type="dxa"/>
          </w:tcPr>
          <w:p w14:paraId="3E677639" w14:textId="4EBA5B70" w:rsidR="00A84744" w:rsidRPr="0015378A" w:rsidRDefault="00B46E3D" w:rsidP="00B919CE">
            <w:pPr>
              <w:tabs>
                <w:tab w:val="left" w:pos="447"/>
              </w:tabs>
              <w:autoSpaceDE w:val="0"/>
              <w:autoSpaceDN w:val="0"/>
              <w:adjustRightInd w:val="0"/>
              <w:jc w:val="both"/>
              <w:rPr>
                <w:rFonts w:eastAsia="Times New Roman" w:cs="Times New Roman"/>
                <w:color w:val="000000"/>
                <w:szCs w:val="24"/>
                <w:lang w:val="en-US" w:eastAsia="lt-LT"/>
              </w:rPr>
            </w:pPr>
            <w:r w:rsidRPr="0015378A">
              <w:rPr>
                <w:rFonts w:eastAsia="Times New Roman" w:cs="Times New Roman"/>
                <w:color w:val="000000" w:themeColor="text1"/>
                <w:szCs w:val="24"/>
                <w:lang w:eastAsia="lt-LT"/>
              </w:rPr>
              <w:t>Sistemos p</w:t>
            </w:r>
            <w:r w:rsidR="753AE321" w:rsidRPr="0015378A">
              <w:rPr>
                <w:rFonts w:eastAsia="Times New Roman" w:cs="Times New Roman"/>
                <w:color w:val="000000" w:themeColor="text1"/>
                <w:szCs w:val="24"/>
                <w:lang w:eastAsia="lt-LT"/>
              </w:rPr>
              <w:t>lėtros paslaugos</w:t>
            </w:r>
            <w:r w:rsidRPr="0015378A">
              <w:rPr>
                <w:rFonts w:eastAsia="Times New Roman" w:cs="Times New Roman"/>
                <w:color w:val="000000" w:themeColor="text1"/>
                <w:szCs w:val="24"/>
                <w:lang w:eastAsia="lt-LT"/>
              </w:rPr>
              <w:t>*</w:t>
            </w:r>
          </w:p>
        </w:tc>
        <w:tc>
          <w:tcPr>
            <w:tcW w:w="1276" w:type="dxa"/>
          </w:tcPr>
          <w:p w14:paraId="222F2B8C" w14:textId="221D2C94" w:rsidR="00A84744" w:rsidRPr="0015378A" w:rsidRDefault="753AE321" w:rsidP="00BF04FD">
            <w:pPr>
              <w:tabs>
                <w:tab w:val="left" w:pos="447"/>
              </w:tabs>
              <w:autoSpaceDE w:val="0"/>
              <w:autoSpaceDN w:val="0"/>
              <w:adjustRightInd w:val="0"/>
              <w:jc w:val="center"/>
              <w:rPr>
                <w:rFonts w:eastAsia="Times New Roman" w:cs="Times New Roman"/>
                <w:color w:val="000000"/>
                <w:szCs w:val="24"/>
                <w:lang w:eastAsia="lt-LT"/>
              </w:rPr>
            </w:pPr>
            <w:r w:rsidRPr="0015378A">
              <w:rPr>
                <w:rFonts w:eastAsia="Times New Roman" w:cs="Times New Roman"/>
                <w:color w:val="000000" w:themeColor="text1"/>
                <w:szCs w:val="24"/>
                <w:lang w:eastAsia="lt-LT"/>
              </w:rPr>
              <w:t>Val.</w:t>
            </w:r>
          </w:p>
        </w:tc>
        <w:tc>
          <w:tcPr>
            <w:tcW w:w="2268" w:type="dxa"/>
          </w:tcPr>
          <w:p w14:paraId="06A64E3D" w14:textId="30750B48" w:rsidR="00A84744" w:rsidRPr="0015378A" w:rsidRDefault="753AE321" w:rsidP="00BF04FD">
            <w:pPr>
              <w:tabs>
                <w:tab w:val="left" w:pos="447"/>
              </w:tabs>
              <w:autoSpaceDE w:val="0"/>
              <w:autoSpaceDN w:val="0"/>
              <w:adjustRightInd w:val="0"/>
              <w:jc w:val="center"/>
              <w:rPr>
                <w:rFonts w:eastAsia="Times New Roman" w:cs="Times New Roman"/>
                <w:color w:val="000000"/>
                <w:szCs w:val="24"/>
                <w:lang w:eastAsia="lt-LT"/>
              </w:rPr>
            </w:pPr>
            <w:r w:rsidRPr="0015378A">
              <w:rPr>
                <w:rFonts w:eastAsia="Times New Roman" w:cs="Times New Roman"/>
                <w:color w:val="000000" w:themeColor="text1"/>
                <w:szCs w:val="24"/>
                <w:lang w:eastAsia="lt-LT"/>
              </w:rPr>
              <w:t>100</w:t>
            </w:r>
            <w:r w:rsidR="00075C7C">
              <w:rPr>
                <w:rFonts w:eastAsia="Times New Roman" w:cs="Times New Roman"/>
                <w:color w:val="000000" w:themeColor="text1"/>
                <w:szCs w:val="24"/>
                <w:lang w:eastAsia="lt-LT"/>
              </w:rPr>
              <w:t xml:space="preserve"> (maksimalus)</w:t>
            </w:r>
          </w:p>
        </w:tc>
      </w:tr>
    </w:tbl>
    <w:p w14:paraId="15D85ADE" w14:textId="65BA92D6" w:rsidR="00A84744" w:rsidRPr="0015378A" w:rsidRDefault="009A0288" w:rsidP="00B919CE">
      <w:pPr>
        <w:tabs>
          <w:tab w:val="left" w:pos="284"/>
        </w:tabs>
        <w:jc w:val="both"/>
        <w:rPr>
          <w:rFonts w:eastAsia="Calibri" w:cs="Times New Roman"/>
          <w:color w:val="000000"/>
          <w:kern w:val="0"/>
          <w:szCs w:val="24"/>
          <w:lang w:val="lt-LT"/>
          <w14:ligatures w14:val="none"/>
        </w:rPr>
      </w:pPr>
      <w:r w:rsidRPr="0015378A">
        <w:rPr>
          <w:rFonts w:eastAsia="Calibri" w:cs="Times New Roman"/>
          <w:color w:val="000000"/>
          <w:kern w:val="0"/>
          <w:szCs w:val="24"/>
          <w:lang w:val="lt-LT"/>
          <w14:ligatures w14:val="none"/>
        </w:rPr>
        <w:t>*</w:t>
      </w:r>
      <w:r w:rsidR="00B46E3D" w:rsidRPr="0015378A">
        <w:rPr>
          <w:rFonts w:eastAsia="Calibri" w:cs="Times New Roman"/>
          <w:color w:val="000000"/>
          <w:kern w:val="0"/>
          <w:szCs w:val="24"/>
          <w:lang w:val="lt-LT"/>
          <w14:ligatures w14:val="none"/>
        </w:rPr>
        <w:t>Sistemos p</w:t>
      </w:r>
      <w:r w:rsidR="00B94F49" w:rsidRPr="0015378A">
        <w:rPr>
          <w:rFonts w:eastAsia="Calibri" w:cs="Times New Roman"/>
          <w:color w:val="000000"/>
          <w:kern w:val="0"/>
          <w:szCs w:val="24"/>
          <w:lang w:val="lt-LT"/>
          <w14:ligatures w14:val="none"/>
        </w:rPr>
        <w:t xml:space="preserve">lėtros </w:t>
      </w:r>
      <w:r w:rsidR="00DF0A14" w:rsidRPr="0015378A">
        <w:rPr>
          <w:rFonts w:eastAsia="Calibri" w:cs="Times New Roman"/>
          <w:color w:val="000000"/>
          <w:kern w:val="0"/>
          <w:szCs w:val="24"/>
          <w:lang w:val="lt-LT"/>
          <w14:ligatures w14:val="none"/>
        </w:rPr>
        <w:t>p</w:t>
      </w:r>
      <w:r w:rsidR="00A84744" w:rsidRPr="0015378A">
        <w:rPr>
          <w:rFonts w:eastAsia="Calibri" w:cs="Times New Roman"/>
          <w:color w:val="000000"/>
          <w:kern w:val="0"/>
          <w:szCs w:val="24"/>
          <w:lang w:val="lt-LT"/>
          <w14:ligatures w14:val="none"/>
        </w:rPr>
        <w:t>aslaugos perkamos pagal poreikį</w:t>
      </w:r>
      <w:r w:rsidR="00353143" w:rsidRPr="0015378A">
        <w:rPr>
          <w:rFonts w:eastAsia="Calibri" w:cs="Times New Roman"/>
          <w:color w:val="000000"/>
          <w:kern w:val="0"/>
          <w:szCs w:val="24"/>
          <w:lang w:val="lt-LT"/>
          <w14:ligatures w14:val="none"/>
        </w:rPr>
        <w:t>,</w:t>
      </w:r>
      <w:r w:rsidR="00A84744" w:rsidRPr="0015378A">
        <w:rPr>
          <w:rFonts w:eastAsia="Calibri" w:cs="Times New Roman"/>
          <w:color w:val="000000"/>
          <w:kern w:val="0"/>
          <w:szCs w:val="24"/>
          <w:lang w:val="lt-LT"/>
          <w14:ligatures w14:val="none"/>
        </w:rPr>
        <w:t xml:space="preserve"> Perkančioji organizacija neįsipareigoja nupirkti </w:t>
      </w:r>
      <w:r w:rsidR="0018210C">
        <w:rPr>
          <w:rFonts w:eastAsia="Calibri" w:cs="Times New Roman"/>
          <w:color w:val="000000"/>
          <w:kern w:val="0"/>
          <w:szCs w:val="24"/>
          <w:lang w:val="lt-LT"/>
          <w14:ligatures w14:val="none"/>
        </w:rPr>
        <w:t xml:space="preserve">maksimalaus </w:t>
      </w:r>
      <w:r w:rsidR="00A84744" w:rsidRPr="0015378A">
        <w:rPr>
          <w:rFonts w:eastAsia="Calibri" w:cs="Times New Roman"/>
          <w:color w:val="000000"/>
          <w:kern w:val="0"/>
          <w:szCs w:val="24"/>
          <w:lang w:val="lt-LT"/>
          <w14:ligatures w14:val="none"/>
        </w:rPr>
        <w:t xml:space="preserve">nurodyto </w:t>
      </w:r>
      <w:r w:rsidR="0002261C" w:rsidRPr="0015378A">
        <w:rPr>
          <w:rFonts w:eastAsia="Calibri" w:cs="Times New Roman"/>
          <w:color w:val="000000"/>
          <w:kern w:val="0"/>
          <w:szCs w:val="24"/>
          <w:lang w:val="lt-LT"/>
          <w14:ligatures w14:val="none"/>
        </w:rPr>
        <w:t xml:space="preserve">plėtros paslaugų </w:t>
      </w:r>
      <w:r w:rsidR="00A84744" w:rsidRPr="0015378A">
        <w:rPr>
          <w:rFonts w:eastAsia="Calibri" w:cs="Times New Roman"/>
          <w:color w:val="000000"/>
          <w:kern w:val="0"/>
          <w:szCs w:val="24"/>
          <w:lang w:val="lt-LT"/>
          <w14:ligatures w14:val="none"/>
        </w:rPr>
        <w:t>kiekio.</w:t>
      </w:r>
    </w:p>
    <w:p w14:paraId="2822C088" w14:textId="77777777" w:rsidR="00A84744" w:rsidRPr="0015378A" w:rsidRDefault="00A84744" w:rsidP="00B919CE">
      <w:pPr>
        <w:numPr>
          <w:ilvl w:val="0"/>
          <w:numId w:val="18"/>
        </w:numPr>
        <w:pBdr>
          <w:top w:val="single" w:sz="4" w:space="1" w:color="auto"/>
          <w:bottom w:val="single" w:sz="4" w:space="1" w:color="auto"/>
        </w:pBdr>
        <w:tabs>
          <w:tab w:val="left" w:pos="284"/>
        </w:tabs>
        <w:spacing w:after="0"/>
        <w:contextualSpacing/>
        <w:jc w:val="both"/>
        <w:rPr>
          <w:rFonts w:eastAsia="Calibri" w:cs="Times New Roman"/>
          <w:b/>
          <w:bCs/>
          <w:kern w:val="0"/>
          <w:szCs w:val="24"/>
          <w:lang w:val="lt-LT"/>
          <w14:ligatures w14:val="none"/>
        </w:rPr>
      </w:pPr>
      <w:r w:rsidRPr="0015378A">
        <w:rPr>
          <w:rFonts w:eastAsia="Calibri" w:cs="Times New Roman"/>
          <w:b/>
          <w:bCs/>
          <w:kern w:val="0"/>
          <w:szCs w:val="24"/>
          <w:lang w:val="lt-LT"/>
          <w14:ligatures w14:val="none"/>
        </w:rPr>
        <w:t>REIKALAVIMAI PIRKIMO OBJEKTUI</w:t>
      </w:r>
    </w:p>
    <w:p w14:paraId="37BDA949" w14:textId="6282D137" w:rsidR="00A84744" w:rsidRPr="0015378A" w:rsidRDefault="00EE5139" w:rsidP="00BF673D">
      <w:pPr>
        <w:pStyle w:val="ListParagraph"/>
        <w:numPr>
          <w:ilvl w:val="1"/>
          <w:numId w:val="18"/>
        </w:numPr>
        <w:tabs>
          <w:tab w:val="left" w:pos="426"/>
        </w:tabs>
        <w:ind w:left="0" w:firstLine="0"/>
        <w:jc w:val="both"/>
        <w:rPr>
          <w:rFonts w:eastAsia="Calibri"/>
          <w:b/>
          <w:bCs/>
        </w:rPr>
      </w:pPr>
      <w:r w:rsidRPr="0015378A">
        <w:rPr>
          <w:rFonts w:eastAsia="Calibri"/>
          <w:b/>
          <w:bCs/>
        </w:rPr>
        <w:t>Esamos situacijos aprašymas</w:t>
      </w:r>
    </w:p>
    <w:p w14:paraId="6BA3E86A" w14:textId="23C5F7C8" w:rsidR="00CD2617" w:rsidRPr="0015378A" w:rsidRDefault="00C31051" w:rsidP="00784C2F">
      <w:pPr>
        <w:pStyle w:val="ListParagraph"/>
        <w:numPr>
          <w:ilvl w:val="2"/>
          <w:numId w:val="18"/>
        </w:numPr>
        <w:ind w:left="0" w:firstLine="142"/>
        <w:jc w:val="both"/>
        <w:rPr>
          <w:rFonts w:eastAsia="Calibri"/>
        </w:rPr>
      </w:pPr>
      <w:r w:rsidRPr="0015378A">
        <w:rPr>
          <w:rFonts w:eastAsia="Calibri"/>
        </w:rPr>
        <w:t>Perkančioji org</w:t>
      </w:r>
      <w:r w:rsidR="006A0406" w:rsidRPr="0015378A">
        <w:rPr>
          <w:rFonts w:eastAsia="Calibri"/>
        </w:rPr>
        <w:t xml:space="preserve">anizacija yra pasitvirtinusi </w:t>
      </w:r>
      <w:r w:rsidR="005F019D" w:rsidRPr="0015378A">
        <w:rPr>
          <w:rFonts w:eastAsia="Calibri"/>
        </w:rPr>
        <w:t xml:space="preserve">darbuotojų </w:t>
      </w:r>
      <w:r w:rsidR="006A0406" w:rsidRPr="0015378A">
        <w:rPr>
          <w:rFonts w:eastAsia="Calibri"/>
        </w:rPr>
        <w:t>veiklos vertinimo metodiką</w:t>
      </w:r>
      <w:r w:rsidR="00F623B4" w:rsidRPr="0015378A">
        <w:rPr>
          <w:rFonts w:eastAsia="Calibri"/>
        </w:rPr>
        <w:t xml:space="preserve">, kurioje numatyti </w:t>
      </w:r>
      <w:r w:rsidR="00FC54A2" w:rsidRPr="0015378A">
        <w:rPr>
          <w:rFonts w:eastAsia="Calibri"/>
        </w:rPr>
        <w:t>pusmetin</w:t>
      </w:r>
      <w:r w:rsidR="00CC53C0" w:rsidRPr="0015378A">
        <w:rPr>
          <w:rFonts w:eastAsia="Calibri"/>
        </w:rPr>
        <w:t>ių</w:t>
      </w:r>
      <w:r w:rsidR="00960B1C">
        <w:rPr>
          <w:rFonts w:eastAsia="Calibri"/>
        </w:rPr>
        <w:t>/</w:t>
      </w:r>
      <w:r w:rsidR="000E37D3" w:rsidRPr="0015378A">
        <w:rPr>
          <w:rFonts w:eastAsia="Calibri"/>
        </w:rPr>
        <w:t>ketvirtini</w:t>
      </w:r>
      <w:r w:rsidR="00CC53C0" w:rsidRPr="0015378A">
        <w:rPr>
          <w:rFonts w:eastAsia="Calibri"/>
        </w:rPr>
        <w:t>ų tikslų vertinimai</w:t>
      </w:r>
      <w:r w:rsidR="000E37D3" w:rsidRPr="0015378A">
        <w:rPr>
          <w:rFonts w:eastAsia="Calibri"/>
        </w:rPr>
        <w:t xml:space="preserve"> </w:t>
      </w:r>
      <w:r w:rsidR="00991074" w:rsidRPr="0015378A">
        <w:rPr>
          <w:rFonts w:eastAsia="Calibri"/>
        </w:rPr>
        <w:t>bei</w:t>
      </w:r>
      <w:r w:rsidR="345C9354" w:rsidRPr="0015378A" w:rsidDel="00991074">
        <w:rPr>
          <w:rFonts w:eastAsia="Calibri"/>
        </w:rPr>
        <w:t xml:space="preserve"> </w:t>
      </w:r>
      <w:r w:rsidR="0D67DD4A" w:rsidRPr="0015378A">
        <w:rPr>
          <w:rFonts w:eastAsia="Calibri"/>
        </w:rPr>
        <w:t>d</w:t>
      </w:r>
      <w:r w:rsidR="345C9354" w:rsidRPr="0015378A">
        <w:rPr>
          <w:rFonts w:eastAsia="Calibri"/>
        </w:rPr>
        <w:t xml:space="preserve">arbuotojo išbandymo laikotarpio adaptacijos ir tikslų </w:t>
      </w:r>
      <w:r w:rsidR="005152E9" w:rsidRPr="0015378A">
        <w:rPr>
          <w:rFonts w:eastAsia="Calibri"/>
        </w:rPr>
        <w:t xml:space="preserve">formos </w:t>
      </w:r>
      <w:r w:rsidR="345C9354" w:rsidRPr="0015378A">
        <w:rPr>
          <w:rFonts w:eastAsia="Calibri"/>
        </w:rPr>
        <w:t>vertinima</w:t>
      </w:r>
      <w:r w:rsidR="00DF505E" w:rsidRPr="0015378A">
        <w:rPr>
          <w:rFonts w:eastAsia="Calibri"/>
        </w:rPr>
        <w:t>s</w:t>
      </w:r>
      <w:r w:rsidR="345C9354" w:rsidRPr="0015378A">
        <w:rPr>
          <w:rFonts w:eastAsia="Calibri"/>
        </w:rPr>
        <w:t>.</w:t>
      </w:r>
    </w:p>
    <w:p w14:paraId="7C19AF80" w14:textId="45E7FD69" w:rsidR="00CD2617" w:rsidRPr="0015378A" w:rsidRDefault="0061386B" w:rsidP="00784C2F">
      <w:pPr>
        <w:pStyle w:val="ListParagraph"/>
        <w:numPr>
          <w:ilvl w:val="2"/>
          <w:numId w:val="18"/>
        </w:numPr>
        <w:tabs>
          <w:tab w:val="left" w:pos="851"/>
        </w:tabs>
        <w:ind w:left="0" w:firstLine="284"/>
        <w:jc w:val="both"/>
        <w:rPr>
          <w:rFonts w:eastAsia="Calibri"/>
        </w:rPr>
      </w:pPr>
      <w:r w:rsidRPr="0015378A">
        <w:rPr>
          <w:rFonts w:eastAsia="Calibri"/>
        </w:rPr>
        <w:t>Šiuo metu veiklos vertinimo duomenys surenkami naudojant</w:t>
      </w:r>
      <w:r w:rsidR="00091792" w:rsidRPr="0015378A">
        <w:rPr>
          <w:rFonts w:eastAsia="Calibri"/>
        </w:rPr>
        <w:t xml:space="preserve"> Microsoft Excel</w:t>
      </w:r>
      <w:r w:rsidRPr="0015378A">
        <w:rPr>
          <w:rFonts w:eastAsia="Calibri"/>
        </w:rPr>
        <w:t xml:space="preserve"> </w:t>
      </w:r>
      <w:r w:rsidR="00EB28E3" w:rsidRPr="0015378A">
        <w:rPr>
          <w:rFonts w:eastAsia="Calibri"/>
        </w:rPr>
        <w:t>formas</w:t>
      </w:r>
      <w:r w:rsidRPr="0015378A">
        <w:rPr>
          <w:rFonts w:eastAsia="Calibri"/>
        </w:rPr>
        <w:t>.</w:t>
      </w:r>
      <w:r w:rsidR="008E1055" w:rsidRPr="0015378A">
        <w:rPr>
          <w:rFonts w:eastAsia="Calibri"/>
        </w:rPr>
        <w:t xml:space="preserve"> </w:t>
      </w:r>
      <w:r w:rsidR="00413A70" w:rsidRPr="0015378A">
        <w:rPr>
          <w:rFonts w:eastAsia="Calibri"/>
        </w:rPr>
        <w:t>Toks duomenų pateikimas nėra patogus ir neleidžia patogiai</w:t>
      </w:r>
      <w:r w:rsidR="001D5E9D" w:rsidRPr="0015378A">
        <w:rPr>
          <w:rFonts w:eastAsia="Calibri"/>
        </w:rPr>
        <w:t xml:space="preserve"> jų</w:t>
      </w:r>
      <w:r w:rsidR="00413A70" w:rsidRPr="0015378A">
        <w:rPr>
          <w:rFonts w:eastAsia="Calibri"/>
        </w:rPr>
        <w:t xml:space="preserve"> </w:t>
      </w:r>
      <w:r w:rsidR="001D5E9D" w:rsidRPr="0015378A">
        <w:rPr>
          <w:rFonts w:eastAsia="Calibri"/>
        </w:rPr>
        <w:t>kaupti</w:t>
      </w:r>
      <w:r w:rsidR="00413A70" w:rsidRPr="0015378A">
        <w:rPr>
          <w:rFonts w:eastAsia="Calibri"/>
        </w:rPr>
        <w:t xml:space="preserve"> </w:t>
      </w:r>
      <w:r w:rsidR="00091792" w:rsidRPr="0015378A">
        <w:rPr>
          <w:rFonts w:eastAsia="Calibri"/>
        </w:rPr>
        <w:t>bei</w:t>
      </w:r>
      <w:r w:rsidR="00413A70" w:rsidRPr="0015378A">
        <w:rPr>
          <w:rFonts w:eastAsia="Calibri"/>
        </w:rPr>
        <w:t xml:space="preserve"> analizuoti.</w:t>
      </w:r>
    </w:p>
    <w:p w14:paraId="1FBB0812" w14:textId="66819AE3" w:rsidR="0009418C" w:rsidRPr="0015378A" w:rsidRDefault="0009418C" w:rsidP="00784C2F">
      <w:pPr>
        <w:pStyle w:val="ListParagraph"/>
        <w:numPr>
          <w:ilvl w:val="2"/>
          <w:numId w:val="18"/>
        </w:numPr>
        <w:tabs>
          <w:tab w:val="left" w:pos="851"/>
        </w:tabs>
        <w:ind w:left="0" w:firstLine="284"/>
        <w:jc w:val="both"/>
        <w:rPr>
          <w:rFonts w:eastAsia="Calibri"/>
        </w:rPr>
      </w:pPr>
      <w:r w:rsidRPr="0015378A">
        <w:rPr>
          <w:rFonts w:eastAsia="Calibri"/>
        </w:rPr>
        <w:t xml:space="preserve">Perkančioji organizacija </w:t>
      </w:r>
      <w:r w:rsidR="00F053A9" w:rsidRPr="0015378A">
        <w:rPr>
          <w:rFonts w:eastAsia="Calibri"/>
        </w:rPr>
        <w:t xml:space="preserve">yra nuomos pagrindu įsigijusi </w:t>
      </w:r>
      <w:r w:rsidR="002F3173" w:rsidRPr="0015378A">
        <w:rPr>
          <w:rFonts w:eastAsia="Calibri"/>
        </w:rPr>
        <w:t xml:space="preserve">Microsoft 365 </w:t>
      </w:r>
      <w:r w:rsidR="00285DAE">
        <w:rPr>
          <w:rFonts w:eastAsia="Calibri"/>
          <w:lang w:val="en-US"/>
        </w:rPr>
        <w:t>E1</w:t>
      </w:r>
      <w:r w:rsidR="002F3173" w:rsidRPr="0015378A">
        <w:rPr>
          <w:rFonts w:eastAsia="Calibri"/>
        </w:rPr>
        <w:t xml:space="preserve"> (300 vnt.), </w:t>
      </w:r>
      <w:r w:rsidR="00321B2B" w:rsidRPr="0015378A">
        <w:rPr>
          <w:rFonts w:eastAsia="Calibri"/>
        </w:rPr>
        <w:t xml:space="preserve">Microsoft 365 </w:t>
      </w:r>
      <w:r w:rsidR="00321B2B" w:rsidRPr="0015378A">
        <w:rPr>
          <w:rFonts w:eastAsia="Calibri"/>
          <w:lang w:val="en-US"/>
        </w:rPr>
        <w:t>Business</w:t>
      </w:r>
      <w:r w:rsidR="00321B2B" w:rsidRPr="0015378A">
        <w:rPr>
          <w:rFonts w:eastAsia="Calibri"/>
        </w:rPr>
        <w:t xml:space="preserve"> Standard (2</w:t>
      </w:r>
      <w:r w:rsidR="00E553C0" w:rsidRPr="0015378A">
        <w:rPr>
          <w:rFonts w:eastAsia="Calibri"/>
        </w:rPr>
        <w:t>70</w:t>
      </w:r>
      <w:r w:rsidR="00321B2B" w:rsidRPr="0015378A">
        <w:rPr>
          <w:rFonts w:eastAsia="Calibri"/>
        </w:rPr>
        <w:t xml:space="preserve"> vnt.)</w:t>
      </w:r>
      <w:r w:rsidR="00E553C0" w:rsidRPr="0015378A">
        <w:rPr>
          <w:rFonts w:eastAsia="Calibri"/>
        </w:rPr>
        <w:t>,</w:t>
      </w:r>
      <w:r w:rsidR="00321B2B" w:rsidRPr="0015378A">
        <w:rPr>
          <w:rFonts w:eastAsia="Calibri"/>
        </w:rPr>
        <w:t xml:space="preserve"> </w:t>
      </w:r>
      <w:r w:rsidR="004A5F62" w:rsidRPr="0015378A">
        <w:rPr>
          <w:rFonts w:eastAsia="Calibri"/>
        </w:rPr>
        <w:t xml:space="preserve">Microsoft 365 </w:t>
      </w:r>
      <w:r w:rsidR="004A5F62" w:rsidRPr="0015378A">
        <w:rPr>
          <w:rFonts w:eastAsia="Calibri"/>
          <w:lang w:val="en-US"/>
        </w:rPr>
        <w:t>Business</w:t>
      </w:r>
      <w:r w:rsidR="004A5F62" w:rsidRPr="0015378A">
        <w:rPr>
          <w:rFonts w:eastAsia="Calibri"/>
        </w:rPr>
        <w:t xml:space="preserve"> Premium (5 vnt.)</w:t>
      </w:r>
      <w:r w:rsidR="002D67BB">
        <w:rPr>
          <w:rFonts w:eastAsia="Calibri"/>
        </w:rPr>
        <w:t>,</w:t>
      </w:r>
      <w:r w:rsidR="004A5F62" w:rsidRPr="0015378A">
        <w:rPr>
          <w:rFonts w:eastAsia="Calibri"/>
        </w:rPr>
        <w:t xml:space="preserve"> </w:t>
      </w:r>
      <w:r w:rsidR="00E553C0" w:rsidRPr="0015378A">
        <w:rPr>
          <w:rFonts w:eastAsia="Calibri"/>
        </w:rPr>
        <w:t>Exchange Online (</w:t>
      </w:r>
      <w:proofErr w:type="spellStart"/>
      <w:r w:rsidR="00E553C0" w:rsidRPr="0015378A">
        <w:rPr>
          <w:rFonts w:eastAsia="Calibri"/>
        </w:rPr>
        <w:t>Plan</w:t>
      </w:r>
      <w:proofErr w:type="spellEnd"/>
      <w:r w:rsidR="00E553C0" w:rsidRPr="0015378A">
        <w:rPr>
          <w:rFonts w:eastAsia="Calibri"/>
        </w:rPr>
        <w:t xml:space="preserve"> 1) (15 vnt.) </w:t>
      </w:r>
      <w:r w:rsidR="00B66CC2" w:rsidRPr="0015378A">
        <w:rPr>
          <w:rFonts w:eastAsia="Calibri"/>
        </w:rPr>
        <w:t>licencijas.</w:t>
      </w:r>
      <w:r w:rsidR="00A9040C">
        <w:rPr>
          <w:rFonts w:eastAsia="Calibri"/>
        </w:rPr>
        <w:t xml:space="preserve"> </w:t>
      </w:r>
      <w:r w:rsidR="00C359C7">
        <w:rPr>
          <w:rFonts w:eastAsia="Calibri"/>
        </w:rPr>
        <w:t>Esant poreikiui</w:t>
      </w:r>
      <w:r w:rsidR="00A07F5D">
        <w:rPr>
          <w:rFonts w:eastAsia="Calibri"/>
        </w:rPr>
        <w:t xml:space="preserve">, </w:t>
      </w:r>
      <w:r w:rsidR="00D83C16">
        <w:rPr>
          <w:rFonts w:eastAsia="Calibri"/>
        </w:rPr>
        <w:t>Perkančioji organizacija</w:t>
      </w:r>
      <w:r w:rsidR="008F292F">
        <w:rPr>
          <w:rFonts w:eastAsia="Calibri"/>
        </w:rPr>
        <w:t xml:space="preserve"> savo lėšomis</w:t>
      </w:r>
      <w:r w:rsidR="00D83C16">
        <w:rPr>
          <w:rFonts w:eastAsia="Calibri"/>
        </w:rPr>
        <w:t xml:space="preserve"> įsigys </w:t>
      </w:r>
      <w:r w:rsidR="008F292F" w:rsidRPr="008F292F">
        <w:rPr>
          <w:rFonts w:eastAsia="Calibri"/>
        </w:rPr>
        <w:t>Microsoft Power Automate Premium</w:t>
      </w:r>
      <w:r w:rsidR="008F292F">
        <w:rPr>
          <w:rFonts w:eastAsia="Calibri"/>
        </w:rPr>
        <w:t xml:space="preserve"> licencij</w:t>
      </w:r>
      <w:r w:rsidR="00A07F5D">
        <w:rPr>
          <w:rFonts w:eastAsia="Calibri"/>
        </w:rPr>
        <w:t>as</w:t>
      </w:r>
      <w:r w:rsidR="008F292F">
        <w:rPr>
          <w:rFonts w:eastAsia="Calibri"/>
        </w:rPr>
        <w:t>.</w:t>
      </w:r>
    </w:p>
    <w:p w14:paraId="51F4981A" w14:textId="4124AA61" w:rsidR="002E748B" w:rsidRPr="0015378A" w:rsidRDefault="00951B98" w:rsidP="006B5516">
      <w:pPr>
        <w:pStyle w:val="ListParagraph"/>
        <w:numPr>
          <w:ilvl w:val="1"/>
          <w:numId w:val="18"/>
        </w:numPr>
        <w:tabs>
          <w:tab w:val="left" w:pos="851"/>
        </w:tabs>
        <w:jc w:val="both"/>
        <w:rPr>
          <w:rFonts w:eastAsia="Calibri"/>
          <w:b/>
          <w:bCs/>
        </w:rPr>
      </w:pPr>
      <w:r w:rsidRPr="0015378A">
        <w:rPr>
          <w:rFonts w:eastAsia="Calibri"/>
          <w:b/>
          <w:bCs/>
        </w:rPr>
        <w:t>Nefunk</w:t>
      </w:r>
      <w:r w:rsidR="00595963" w:rsidRPr="0015378A">
        <w:rPr>
          <w:rFonts w:eastAsia="Calibri"/>
          <w:b/>
          <w:bCs/>
        </w:rPr>
        <w:t>c</w:t>
      </w:r>
      <w:r w:rsidRPr="0015378A">
        <w:rPr>
          <w:rFonts w:eastAsia="Calibri"/>
          <w:b/>
          <w:bCs/>
        </w:rPr>
        <w:t>iniai r</w:t>
      </w:r>
      <w:r w:rsidR="005E0A95" w:rsidRPr="0015378A">
        <w:rPr>
          <w:rFonts w:eastAsia="Calibri"/>
          <w:b/>
          <w:bCs/>
        </w:rPr>
        <w:t xml:space="preserve">eikalavimai </w:t>
      </w:r>
      <w:r w:rsidR="00B24499" w:rsidRPr="0015378A">
        <w:rPr>
          <w:rFonts w:eastAsia="Calibri"/>
          <w:b/>
          <w:bCs/>
        </w:rPr>
        <w:t>Sistem</w:t>
      </w:r>
      <w:r w:rsidR="002E748B" w:rsidRPr="0015378A">
        <w:rPr>
          <w:rFonts w:eastAsia="Calibri"/>
          <w:b/>
          <w:bCs/>
        </w:rPr>
        <w:t>a</w:t>
      </w:r>
      <w:r w:rsidR="00904CDF" w:rsidRPr="0015378A">
        <w:rPr>
          <w:rFonts w:eastAsia="Calibri"/>
          <w:b/>
          <w:bCs/>
        </w:rPr>
        <w:t>i</w:t>
      </w:r>
      <w:r w:rsidR="00F92F18" w:rsidRPr="0015378A">
        <w:rPr>
          <w:rFonts w:eastAsia="Calibri"/>
          <w:b/>
          <w:bCs/>
        </w:rPr>
        <w:t>:</w:t>
      </w:r>
    </w:p>
    <w:p w14:paraId="4CF257D2" w14:textId="301BECC2" w:rsidR="00E417A3" w:rsidRPr="0015378A" w:rsidRDefault="00E417A3" w:rsidP="00784C2F">
      <w:pPr>
        <w:pStyle w:val="ListParagraph"/>
        <w:numPr>
          <w:ilvl w:val="2"/>
          <w:numId w:val="18"/>
        </w:numPr>
        <w:tabs>
          <w:tab w:val="left" w:pos="851"/>
        </w:tabs>
        <w:ind w:left="0" w:firstLine="284"/>
        <w:jc w:val="both"/>
        <w:rPr>
          <w:rFonts w:eastAsia="Calibri"/>
        </w:rPr>
      </w:pPr>
      <w:r w:rsidRPr="0015378A">
        <w:rPr>
          <w:rFonts w:eastAsia="Calibri"/>
        </w:rPr>
        <w:t xml:space="preserve">Sistema turi būti sukurta Microsoft </w:t>
      </w:r>
      <w:r w:rsidR="007B6859" w:rsidRPr="0015378A">
        <w:rPr>
          <w:rFonts w:eastAsia="Calibri"/>
        </w:rPr>
        <w:t xml:space="preserve">SharePoint </w:t>
      </w:r>
      <w:r w:rsidR="00C2710F" w:rsidRPr="0015378A">
        <w:rPr>
          <w:rFonts w:eastAsia="Calibri"/>
        </w:rPr>
        <w:t>O</w:t>
      </w:r>
      <w:r w:rsidR="007B6859" w:rsidRPr="0015378A">
        <w:rPr>
          <w:rFonts w:eastAsia="Calibri"/>
        </w:rPr>
        <w:t>nline</w:t>
      </w:r>
      <w:r w:rsidR="004D59A9" w:rsidRPr="0015378A">
        <w:rPr>
          <w:rFonts w:eastAsia="Calibri"/>
        </w:rPr>
        <w:t xml:space="preserve"> (Microsoft Power</w:t>
      </w:r>
      <w:r w:rsidR="005F6913" w:rsidRPr="0015378A">
        <w:rPr>
          <w:rFonts w:eastAsia="Calibri"/>
        </w:rPr>
        <w:t xml:space="preserve"> </w:t>
      </w:r>
      <w:r w:rsidR="004D59A9" w:rsidRPr="0015378A">
        <w:rPr>
          <w:rFonts w:eastAsia="Calibri"/>
        </w:rPr>
        <w:t xml:space="preserve">Automate, Microsoft </w:t>
      </w:r>
      <w:proofErr w:type="spellStart"/>
      <w:r w:rsidR="003B36E3" w:rsidRPr="0015378A">
        <w:rPr>
          <w:rFonts w:eastAsia="Calibri"/>
        </w:rPr>
        <w:t>Apps</w:t>
      </w:r>
      <w:proofErr w:type="spellEnd"/>
      <w:r w:rsidR="003B36E3" w:rsidRPr="0015378A">
        <w:rPr>
          <w:rFonts w:eastAsia="Calibri"/>
        </w:rPr>
        <w:t>, Microsoft SharePoint,</w:t>
      </w:r>
      <w:r w:rsidR="00876B33" w:rsidRPr="0015378A">
        <w:t xml:space="preserve"> Microsoft </w:t>
      </w:r>
      <w:r w:rsidR="00876B33" w:rsidRPr="0015378A">
        <w:rPr>
          <w:rFonts w:eastAsia="Calibri"/>
          <w:lang w:val="en-US"/>
        </w:rPr>
        <w:t>Dataverse</w:t>
      </w:r>
      <w:r w:rsidR="003B36E3" w:rsidRPr="0015378A">
        <w:rPr>
          <w:rFonts w:eastAsia="Calibri"/>
        </w:rPr>
        <w:t xml:space="preserve"> </w:t>
      </w:r>
      <w:r w:rsidR="004D59A9" w:rsidRPr="0015378A">
        <w:rPr>
          <w:rFonts w:eastAsia="Calibri"/>
        </w:rPr>
        <w:t>)</w:t>
      </w:r>
      <w:r w:rsidR="007B6859" w:rsidRPr="0015378A">
        <w:rPr>
          <w:rFonts w:eastAsia="Calibri"/>
        </w:rPr>
        <w:t xml:space="preserve"> aplinkoje.</w:t>
      </w:r>
    </w:p>
    <w:p w14:paraId="54310AC1" w14:textId="48E6374F" w:rsidR="00416DA5" w:rsidRPr="0015378A" w:rsidRDefault="00416DA5" w:rsidP="00784C2F">
      <w:pPr>
        <w:pStyle w:val="ListParagraph"/>
        <w:numPr>
          <w:ilvl w:val="2"/>
          <w:numId w:val="18"/>
        </w:numPr>
        <w:tabs>
          <w:tab w:val="left" w:pos="851"/>
        </w:tabs>
        <w:ind w:left="0" w:firstLine="284"/>
        <w:jc w:val="both"/>
        <w:rPr>
          <w:rFonts w:eastAsia="Calibri"/>
        </w:rPr>
      </w:pPr>
      <w:r w:rsidRPr="0015378A">
        <w:rPr>
          <w:rFonts w:eastAsia="Calibri"/>
        </w:rPr>
        <w:t xml:space="preserve">Sistema turi turėti naudotojų </w:t>
      </w:r>
      <w:r w:rsidR="000D52A8" w:rsidRPr="0015378A">
        <w:rPr>
          <w:rFonts w:eastAsia="Calibri"/>
        </w:rPr>
        <w:t>sąsają lietuvių kalba</w:t>
      </w:r>
      <w:r w:rsidR="00E1714A" w:rsidRPr="0015378A">
        <w:rPr>
          <w:rFonts w:eastAsia="Calibri"/>
        </w:rPr>
        <w:t>.</w:t>
      </w:r>
    </w:p>
    <w:p w14:paraId="58336F68" w14:textId="63C9D98F" w:rsidR="00D8492A" w:rsidRPr="0015378A" w:rsidRDefault="007B0467" w:rsidP="00784C2F">
      <w:pPr>
        <w:pStyle w:val="ListParagraph"/>
        <w:numPr>
          <w:ilvl w:val="2"/>
          <w:numId w:val="18"/>
        </w:numPr>
        <w:tabs>
          <w:tab w:val="left" w:pos="851"/>
        </w:tabs>
        <w:ind w:left="0" w:firstLine="284"/>
        <w:jc w:val="both"/>
        <w:rPr>
          <w:rFonts w:eastAsia="Calibri"/>
        </w:rPr>
      </w:pPr>
      <w:r w:rsidRPr="0015378A">
        <w:rPr>
          <w:rFonts w:eastAsia="Calibri"/>
        </w:rPr>
        <w:t xml:space="preserve">Sistema turi būti leidžiama naudotis </w:t>
      </w:r>
      <w:r w:rsidR="006C31E0" w:rsidRPr="0015378A">
        <w:rPr>
          <w:rFonts w:eastAsia="Calibri"/>
        </w:rPr>
        <w:t xml:space="preserve">Perkančiosios organizacijos </w:t>
      </w:r>
      <w:r w:rsidR="00876B33" w:rsidRPr="0015378A">
        <w:rPr>
          <w:rFonts w:eastAsia="Calibri"/>
        </w:rPr>
        <w:t>darbuotojams</w:t>
      </w:r>
      <w:r w:rsidR="00504647" w:rsidRPr="0015378A">
        <w:rPr>
          <w:rFonts w:eastAsia="Calibri"/>
        </w:rPr>
        <w:t>,</w:t>
      </w:r>
      <w:r w:rsidR="00876B33" w:rsidRPr="0015378A">
        <w:rPr>
          <w:rFonts w:eastAsia="Calibri"/>
        </w:rPr>
        <w:t xml:space="preserve"> turintie</w:t>
      </w:r>
      <w:r w:rsidR="00504647" w:rsidRPr="0015378A">
        <w:rPr>
          <w:rFonts w:eastAsia="Calibri"/>
        </w:rPr>
        <w:t>ms</w:t>
      </w:r>
      <w:r w:rsidR="00FE67D1" w:rsidRPr="0015378A">
        <w:rPr>
          <w:rFonts w:eastAsia="Calibri"/>
        </w:rPr>
        <w:t xml:space="preserve"> bet </w:t>
      </w:r>
      <w:r w:rsidR="00C15C8A" w:rsidRPr="0015378A">
        <w:rPr>
          <w:rFonts w:eastAsia="Calibri"/>
        </w:rPr>
        <w:t>kurią</w:t>
      </w:r>
      <w:r w:rsidR="00504647" w:rsidRPr="0015378A">
        <w:rPr>
          <w:rFonts w:eastAsia="Calibri"/>
        </w:rPr>
        <w:t xml:space="preserve"> </w:t>
      </w:r>
      <w:r w:rsidR="00C15C8A" w:rsidRPr="0015378A">
        <w:rPr>
          <w:rFonts w:eastAsia="Calibri"/>
        </w:rPr>
        <w:t xml:space="preserve">vieną </w:t>
      </w:r>
      <w:r w:rsidR="00504647" w:rsidRPr="0015378A">
        <w:rPr>
          <w:rFonts w:eastAsia="Calibri"/>
        </w:rPr>
        <w:t>Microsoft licenciją</w:t>
      </w:r>
      <w:r w:rsidR="00FE67D1" w:rsidRPr="0015378A">
        <w:rPr>
          <w:rFonts w:eastAsia="Calibri"/>
        </w:rPr>
        <w:t>,</w:t>
      </w:r>
      <w:r w:rsidR="00504647" w:rsidRPr="0015378A">
        <w:rPr>
          <w:rFonts w:eastAsia="Calibri"/>
        </w:rPr>
        <w:t xml:space="preserve"> nurodyta 4.</w:t>
      </w:r>
      <w:r w:rsidR="00A553A4" w:rsidRPr="0015378A">
        <w:rPr>
          <w:rFonts w:eastAsia="Calibri"/>
        </w:rPr>
        <w:t>1</w:t>
      </w:r>
      <w:r w:rsidR="00504647" w:rsidRPr="0015378A">
        <w:rPr>
          <w:rFonts w:eastAsia="Calibri"/>
        </w:rPr>
        <w:t>.</w:t>
      </w:r>
      <w:r w:rsidR="00A553A4" w:rsidRPr="0015378A">
        <w:rPr>
          <w:rFonts w:eastAsia="Calibri"/>
        </w:rPr>
        <w:t>3</w:t>
      </w:r>
      <w:r w:rsidR="00504647" w:rsidRPr="0015378A">
        <w:rPr>
          <w:rFonts w:eastAsia="Calibri"/>
        </w:rPr>
        <w:t>. papunktyje</w:t>
      </w:r>
      <w:r w:rsidR="009B0BB2" w:rsidRPr="0015378A">
        <w:rPr>
          <w:rFonts w:eastAsia="Calibri"/>
        </w:rPr>
        <w:t>.</w:t>
      </w:r>
      <w:r w:rsidRPr="0015378A" w:rsidDel="00504647">
        <w:rPr>
          <w:rFonts w:eastAsia="Calibri"/>
        </w:rPr>
        <w:t xml:space="preserve"> </w:t>
      </w:r>
      <w:r w:rsidR="00BF62DA" w:rsidRPr="0015378A">
        <w:rPr>
          <w:rFonts w:eastAsia="Calibri"/>
        </w:rPr>
        <w:t xml:space="preserve">Preliminarus naudotojų skaičius – </w:t>
      </w:r>
      <w:r w:rsidR="00EE4138" w:rsidRPr="75603745">
        <w:rPr>
          <w:rFonts w:eastAsia="Calibri"/>
        </w:rPr>
        <w:t>600</w:t>
      </w:r>
      <w:r w:rsidR="00BF62DA" w:rsidRPr="75603745">
        <w:rPr>
          <w:rFonts w:eastAsia="Calibri"/>
        </w:rPr>
        <w:t>.</w:t>
      </w:r>
      <w:r w:rsidR="009B0BB2" w:rsidRPr="75603745">
        <w:rPr>
          <w:rFonts w:eastAsia="Calibri"/>
        </w:rPr>
        <w:t xml:space="preserve"> </w:t>
      </w:r>
      <w:r w:rsidR="009D2BD1" w:rsidRPr="00A07F5D">
        <w:rPr>
          <w:rFonts w:eastAsia="Calibri"/>
        </w:rPr>
        <w:t xml:space="preserve">Jei </w:t>
      </w:r>
      <w:r w:rsidR="00271DE5" w:rsidRPr="00A07F5D">
        <w:rPr>
          <w:rFonts w:eastAsia="Calibri"/>
        </w:rPr>
        <w:t xml:space="preserve">Sistemai sukurti ir palaikyti reikalingos papildomos licencijos, </w:t>
      </w:r>
      <w:r w:rsidR="00E204D7" w:rsidRPr="00A07F5D">
        <w:rPr>
          <w:rFonts w:eastAsia="Calibri"/>
        </w:rPr>
        <w:t xml:space="preserve">Tiekėjas </w:t>
      </w:r>
      <w:r w:rsidR="00271DE5" w:rsidRPr="00A07F5D">
        <w:rPr>
          <w:rFonts w:eastAsia="Calibri"/>
        </w:rPr>
        <w:t xml:space="preserve">privalo užtikrinti </w:t>
      </w:r>
      <w:r w:rsidR="00BC247C" w:rsidRPr="00A07F5D">
        <w:rPr>
          <w:rFonts w:eastAsia="Calibri"/>
        </w:rPr>
        <w:t>tokių licencijų įsigijimą ir</w:t>
      </w:r>
      <w:r w:rsidR="00271DE5" w:rsidRPr="00A07F5D">
        <w:rPr>
          <w:rFonts w:eastAsia="Calibri"/>
        </w:rPr>
        <w:t xml:space="preserve"> galiojimą visą sutarties laikotarpį.</w:t>
      </w:r>
    </w:p>
    <w:p w14:paraId="174AF539" w14:textId="151FEC68" w:rsidR="00617914" w:rsidRPr="0015378A" w:rsidRDefault="00617914" w:rsidP="00784C2F">
      <w:pPr>
        <w:pStyle w:val="ListParagraph"/>
        <w:numPr>
          <w:ilvl w:val="2"/>
          <w:numId w:val="18"/>
        </w:numPr>
        <w:tabs>
          <w:tab w:val="left" w:pos="993"/>
        </w:tabs>
        <w:ind w:left="0" w:firstLine="426"/>
        <w:jc w:val="both"/>
        <w:rPr>
          <w:rFonts w:eastAsia="Calibri"/>
        </w:rPr>
      </w:pPr>
      <w:r w:rsidRPr="0015378A">
        <w:rPr>
          <w:rFonts w:eastAsia="Calibri"/>
        </w:rPr>
        <w:t xml:space="preserve">Sistema turi remtis naujausiomis technologijomis, nenaudojanti numatytų išjungti sprendimų per artimiausius 4 metus – pavyzdžiui, SharePoint </w:t>
      </w:r>
      <w:proofErr w:type="spellStart"/>
      <w:r w:rsidRPr="0015378A">
        <w:rPr>
          <w:rFonts w:eastAsia="Calibri"/>
        </w:rPr>
        <w:t>Workflow</w:t>
      </w:r>
      <w:proofErr w:type="spellEnd"/>
      <w:r w:rsidRPr="0015378A">
        <w:rPr>
          <w:rFonts w:eastAsia="Calibri"/>
        </w:rPr>
        <w:t xml:space="preserve">, </w:t>
      </w:r>
      <w:proofErr w:type="spellStart"/>
      <w:r w:rsidRPr="0015378A">
        <w:rPr>
          <w:rFonts w:eastAsia="Calibri"/>
        </w:rPr>
        <w:t>Add-in</w:t>
      </w:r>
      <w:proofErr w:type="spellEnd"/>
      <w:r w:rsidRPr="0015378A">
        <w:rPr>
          <w:rFonts w:eastAsia="Calibri"/>
        </w:rPr>
        <w:t xml:space="preserve"> (</w:t>
      </w:r>
      <w:hyperlink r:id="rId11" w:history="1">
        <w:r w:rsidR="00DC1BBB" w:rsidRPr="0015378A">
          <w:rPr>
            <w:rStyle w:val="Hyperlink"/>
            <w:rFonts w:eastAsia="Calibri"/>
          </w:rPr>
          <w:t>https://support.microsoft.com/en-us/office/sharepoint-2013-workflow-retirement-4613d9cf-69aa-</w:t>
        </w:r>
        <w:r w:rsidR="00DC1BBB" w:rsidRPr="0015378A">
          <w:rPr>
            <w:rStyle w:val="Hyperlink"/>
            <w:rFonts w:eastAsia="Calibri"/>
          </w:rPr>
          <w:lastRenderedPageBreak/>
          <w:t>40f7-b6bf-6e7831c9691e</w:t>
        </w:r>
      </w:hyperlink>
      <w:r w:rsidRPr="0015378A">
        <w:rPr>
          <w:rFonts w:eastAsia="Calibri"/>
        </w:rPr>
        <w:t>;</w:t>
      </w:r>
      <w:r w:rsidR="00A54080" w:rsidRPr="0015378A">
        <w:rPr>
          <w:rFonts w:eastAsia="Calibri"/>
        </w:rPr>
        <w:t xml:space="preserve"> </w:t>
      </w:r>
      <w:hyperlink r:id="rId12" w:history="1">
        <w:r w:rsidR="004E3241" w:rsidRPr="0015378A">
          <w:rPr>
            <w:rStyle w:val="Hyperlink"/>
            <w:rFonts w:eastAsia="Calibri"/>
          </w:rPr>
          <w:t>https://learn.microsoft.com/en-us/sharepoint/dev/sp-add-ins/retirement-announcement-for-add-ins</w:t>
        </w:r>
      </w:hyperlink>
      <w:r w:rsidRPr="0015378A">
        <w:rPr>
          <w:rFonts w:eastAsia="Calibri"/>
        </w:rPr>
        <w:t>)</w:t>
      </w:r>
      <w:r w:rsidR="00A54080" w:rsidRPr="0015378A">
        <w:rPr>
          <w:rFonts w:eastAsia="Calibri"/>
        </w:rPr>
        <w:t>.</w:t>
      </w:r>
    </w:p>
    <w:p w14:paraId="4288C031" w14:textId="3A1AE632" w:rsidR="004E3241" w:rsidRPr="0015378A" w:rsidRDefault="004E3241" w:rsidP="00784C2F">
      <w:pPr>
        <w:pStyle w:val="ListParagraph"/>
        <w:numPr>
          <w:ilvl w:val="2"/>
          <w:numId w:val="18"/>
        </w:numPr>
        <w:tabs>
          <w:tab w:val="left" w:pos="993"/>
        </w:tabs>
        <w:ind w:left="0" w:firstLine="426"/>
        <w:jc w:val="both"/>
        <w:rPr>
          <w:rFonts w:eastAsia="Calibri"/>
        </w:rPr>
      </w:pPr>
      <w:r w:rsidRPr="0015378A">
        <w:rPr>
          <w:rFonts w:eastAsia="Calibri"/>
        </w:rPr>
        <w:t>Sistema turi saugoti dokument</w:t>
      </w:r>
      <w:r w:rsidR="00BE5581" w:rsidRPr="0015378A">
        <w:rPr>
          <w:rFonts w:eastAsia="Calibri"/>
        </w:rPr>
        <w:t>us</w:t>
      </w:r>
      <w:r w:rsidRPr="0015378A">
        <w:rPr>
          <w:rFonts w:eastAsia="Calibri"/>
        </w:rPr>
        <w:t xml:space="preserve"> </w:t>
      </w:r>
      <w:r w:rsidR="00BE5581" w:rsidRPr="0015378A">
        <w:rPr>
          <w:rFonts w:eastAsia="Calibri"/>
        </w:rPr>
        <w:t>ir</w:t>
      </w:r>
      <w:r w:rsidRPr="0015378A">
        <w:rPr>
          <w:rFonts w:eastAsia="Calibri"/>
        </w:rPr>
        <w:t xml:space="preserve"> metaduomen</w:t>
      </w:r>
      <w:r w:rsidR="00BE5581" w:rsidRPr="0015378A">
        <w:rPr>
          <w:rFonts w:eastAsia="Calibri"/>
        </w:rPr>
        <w:t xml:space="preserve">is tik organizacijos </w:t>
      </w:r>
      <w:r w:rsidRPr="0015378A">
        <w:rPr>
          <w:rFonts w:eastAsia="Calibri"/>
        </w:rPr>
        <w:t>Microsoft 365 erdvėje</w:t>
      </w:r>
      <w:r w:rsidR="006D65C7" w:rsidRPr="0015378A">
        <w:rPr>
          <w:rFonts w:eastAsia="Calibri"/>
        </w:rPr>
        <w:t xml:space="preserve"> (SharePoint Online)</w:t>
      </w:r>
      <w:r w:rsidRPr="0015378A">
        <w:rPr>
          <w:rFonts w:eastAsia="Calibri"/>
        </w:rPr>
        <w:t>.</w:t>
      </w:r>
    </w:p>
    <w:p w14:paraId="0CFCD4E7" w14:textId="682979C7" w:rsidR="006D65C7" w:rsidRPr="00A07F5D" w:rsidRDefault="006D65C7" w:rsidP="00784C2F">
      <w:pPr>
        <w:pStyle w:val="ListParagraph"/>
        <w:numPr>
          <w:ilvl w:val="2"/>
          <w:numId w:val="18"/>
        </w:numPr>
        <w:tabs>
          <w:tab w:val="left" w:pos="993"/>
        </w:tabs>
        <w:ind w:left="0" w:firstLine="426"/>
        <w:jc w:val="both"/>
        <w:rPr>
          <w:rFonts w:eastAsia="Calibri"/>
        </w:rPr>
      </w:pPr>
      <w:r w:rsidRPr="0015378A">
        <w:rPr>
          <w:rFonts w:eastAsia="Calibri"/>
        </w:rPr>
        <w:t xml:space="preserve">Sistemos tam tikrų funkcijų </w:t>
      </w:r>
      <w:r w:rsidRPr="00A07F5D">
        <w:rPr>
          <w:rFonts w:eastAsia="Calibri"/>
        </w:rPr>
        <w:t>įgyvendinimui galimas papildomų Tiekėjo įrankių diegimas.</w:t>
      </w:r>
    </w:p>
    <w:p w14:paraId="195A7844" w14:textId="013DE0AC" w:rsidR="00763E05" w:rsidRPr="00A07F5D" w:rsidRDefault="00763E05" w:rsidP="00784C2F">
      <w:pPr>
        <w:pStyle w:val="ListParagraph"/>
        <w:numPr>
          <w:ilvl w:val="2"/>
          <w:numId w:val="18"/>
        </w:numPr>
        <w:tabs>
          <w:tab w:val="left" w:pos="993"/>
        </w:tabs>
        <w:ind w:left="0" w:firstLine="426"/>
        <w:jc w:val="both"/>
        <w:rPr>
          <w:rFonts w:eastAsia="Calibri"/>
        </w:rPr>
      </w:pPr>
      <w:r w:rsidRPr="00A07F5D">
        <w:rPr>
          <w:rFonts w:eastAsia="Calibri"/>
        </w:rPr>
        <w:t>Perkančioji organizacija turi turėti galimybę pati valdyti darbo procesų bei duomenų struktūrų nustatymus.</w:t>
      </w:r>
    </w:p>
    <w:p w14:paraId="77E82F16" w14:textId="44DC2918" w:rsidR="00763E05" w:rsidRPr="00A07F5D" w:rsidRDefault="007A6E46" w:rsidP="00784C2F">
      <w:pPr>
        <w:pStyle w:val="ListParagraph"/>
        <w:numPr>
          <w:ilvl w:val="2"/>
          <w:numId w:val="18"/>
        </w:numPr>
        <w:tabs>
          <w:tab w:val="left" w:pos="993"/>
        </w:tabs>
        <w:ind w:left="0" w:firstLine="426"/>
        <w:jc w:val="both"/>
        <w:rPr>
          <w:rFonts w:eastAsia="Calibri"/>
        </w:rPr>
      </w:pPr>
      <w:r w:rsidRPr="00A07F5D">
        <w:rPr>
          <w:rFonts w:eastAsia="Calibri"/>
        </w:rPr>
        <w:t>Jeigu tam tikrų funkcijų įgyvendinimui diegiamas Tiekėjo įrankis, jo priežiūrą, atnaujinimus bei saugą turi užtikrinti Tiekėjas.</w:t>
      </w:r>
    </w:p>
    <w:p w14:paraId="10F2941A" w14:textId="716F4C53" w:rsidR="007A6E46" w:rsidRPr="0015378A" w:rsidRDefault="00250DB2" w:rsidP="00784C2F">
      <w:pPr>
        <w:pStyle w:val="ListParagraph"/>
        <w:numPr>
          <w:ilvl w:val="2"/>
          <w:numId w:val="18"/>
        </w:numPr>
        <w:tabs>
          <w:tab w:val="left" w:pos="993"/>
        </w:tabs>
        <w:ind w:left="0" w:firstLine="426"/>
        <w:jc w:val="both"/>
        <w:rPr>
          <w:rFonts w:eastAsia="Calibri"/>
        </w:rPr>
      </w:pPr>
      <w:r w:rsidRPr="0015378A">
        <w:rPr>
          <w:rFonts w:eastAsia="Calibri"/>
        </w:rPr>
        <w:t>Visos naudotojo funkcijos turi būti atliekamos naudojantis naudotojo sąsaja.</w:t>
      </w:r>
    </w:p>
    <w:p w14:paraId="40E94921" w14:textId="64DDB470" w:rsidR="009736E0" w:rsidRPr="0015378A" w:rsidRDefault="009736E0" w:rsidP="00784C2F">
      <w:pPr>
        <w:pStyle w:val="ListParagraph"/>
        <w:numPr>
          <w:ilvl w:val="2"/>
          <w:numId w:val="18"/>
        </w:numPr>
        <w:tabs>
          <w:tab w:val="left" w:pos="1134"/>
        </w:tabs>
        <w:ind w:left="0" w:firstLine="426"/>
        <w:jc w:val="both"/>
        <w:rPr>
          <w:rFonts w:eastAsia="Calibri"/>
        </w:rPr>
      </w:pPr>
      <w:r w:rsidRPr="0015378A">
        <w:rPr>
          <w:rFonts w:eastAsia="Calibri"/>
        </w:rPr>
        <w:t xml:space="preserve">Sistema turi užtikrinti loginį duomenų tikrumą vedant juos per </w:t>
      </w:r>
      <w:r w:rsidR="00E469D4" w:rsidRPr="0015378A">
        <w:rPr>
          <w:rFonts w:eastAsia="Calibri"/>
        </w:rPr>
        <w:t>naudotojų</w:t>
      </w:r>
      <w:r w:rsidRPr="0015378A">
        <w:rPr>
          <w:rFonts w:eastAsia="Calibri"/>
        </w:rPr>
        <w:t xml:space="preserve"> sąsają.</w:t>
      </w:r>
    </w:p>
    <w:p w14:paraId="7FB74A3F" w14:textId="0C0375F8" w:rsidR="009736E0" w:rsidRPr="0015378A" w:rsidRDefault="00C86B38" w:rsidP="00784C2F">
      <w:pPr>
        <w:pStyle w:val="ListParagraph"/>
        <w:numPr>
          <w:ilvl w:val="2"/>
          <w:numId w:val="18"/>
        </w:numPr>
        <w:tabs>
          <w:tab w:val="left" w:pos="1134"/>
        </w:tabs>
        <w:ind w:left="0" w:firstLine="426"/>
        <w:jc w:val="both"/>
        <w:rPr>
          <w:rFonts w:eastAsia="Calibri"/>
        </w:rPr>
      </w:pPr>
      <w:r w:rsidRPr="0015378A">
        <w:rPr>
          <w:rFonts w:eastAsia="Calibri"/>
        </w:rPr>
        <w:t xml:space="preserve">Sistema </w:t>
      </w:r>
      <w:r w:rsidRPr="0015378A">
        <w:t>turi užtikrinti korektišką klaidų, kurias sukėlė neteisingi naudotojo veiksmai, valdymą.</w:t>
      </w:r>
    </w:p>
    <w:p w14:paraId="686275A2" w14:textId="36313A1D" w:rsidR="001D6A7E" w:rsidRPr="0015378A" w:rsidRDefault="001D6A7E" w:rsidP="00784C2F">
      <w:pPr>
        <w:pStyle w:val="ListParagraph"/>
        <w:numPr>
          <w:ilvl w:val="2"/>
          <w:numId w:val="18"/>
        </w:numPr>
        <w:tabs>
          <w:tab w:val="left" w:pos="1134"/>
        </w:tabs>
        <w:ind w:left="0" w:firstLine="426"/>
        <w:jc w:val="both"/>
        <w:rPr>
          <w:rFonts w:eastAsia="Calibri"/>
        </w:rPr>
      </w:pPr>
      <w:r w:rsidRPr="0015378A">
        <w:t>Sistemos naudotojui atlikus neteisingą (neleidžiamą) komandą arba nekorektiškai įvedus duomenis, Sistema turi naudotojui rodyti atitinkamus pranešimus.</w:t>
      </w:r>
    </w:p>
    <w:p w14:paraId="49BDD0D1" w14:textId="1711523C" w:rsidR="006438CB" w:rsidRPr="0015378A" w:rsidRDefault="006438CB" w:rsidP="00784C2F">
      <w:pPr>
        <w:pStyle w:val="ListParagraph"/>
        <w:numPr>
          <w:ilvl w:val="2"/>
          <w:numId w:val="18"/>
        </w:numPr>
        <w:tabs>
          <w:tab w:val="left" w:pos="1134"/>
        </w:tabs>
        <w:ind w:left="0" w:firstLine="426"/>
        <w:jc w:val="both"/>
        <w:rPr>
          <w:rFonts w:eastAsia="Calibri"/>
        </w:rPr>
      </w:pPr>
      <w:r w:rsidRPr="0015378A">
        <w:t>Sistemoje turi būti galimybė patikrinti įvedamų duomenų formato korektiškumą lauko lygmenyje duomenų įvedimo languose.</w:t>
      </w:r>
    </w:p>
    <w:p w14:paraId="0D335EE4" w14:textId="60518072" w:rsidR="00B21FA3" w:rsidRPr="0015378A" w:rsidRDefault="00B21FA3" w:rsidP="00784C2F">
      <w:pPr>
        <w:pStyle w:val="ListParagraph"/>
        <w:numPr>
          <w:ilvl w:val="2"/>
          <w:numId w:val="18"/>
        </w:numPr>
        <w:tabs>
          <w:tab w:val="left" w:pos="1134"/>
        </w:tabs>
        <w:ind w:left="0" w:firstLine="426"/>
        <w:jc w:val="both"/>
        <w:rPr>
          <w:rFonts w:eastAsia="Calibri"/>
        </w:rPr>
      </w:pPr>
      <w:r w:rsidRPr="00A07F5D">
        <w:rPr>
          <w:rFonts w:eastAsia="Calibri"/>
        </w:rPr>
        <w:t>Sistemoje turi būti galimybė patikrinti įvedamų duomenų logikos korektiškumą (jei įmanomas toks tikrinimas) lauko lygmenyje</w:t>
      </w:r>
      <w:r w:rsidRPr="0015378A">
        <w:rPr>
          <w:rFonts w:eastAsia="Calibri"/>
        </w:rPr>
        <w:t xml:space="preserve"> duomenų įvedimo languose.</w:t>
      </w:r>
    </w:p>
    <w:p w14:paraId="778B7FA2" w14:textId="61EFCD1D" w:rsidR="008C0EAC" w:rsidRPr="0015378A" w:rsidRDefault="008C0EAC" w:rsidP="00784C2F">
      <w:pPr>
        <w:pStyle w:val="ListParagraph"/>
        <w:numPr>
          <w:ilvl w:val="2"/>
          <w:numId w:val="18"/>
        </w:numPr>
        <w:tabs>
          <w:tab w:val="left" w:pos="1134"/>
        </w:tabs>
        <w:ind w:left="0" w:firstLine="426"/>
        <w:jc w:val="both"/>
        <w:rPr>
          <w:rFonts w:eastAsia="Calibri"/>
        </w:rPr>
      </w:pPr>
      <w:r w:rsidRPr="0015378A">
        <w:rPr>
          <w:rFonts w:eastAsia="Calibri"/>
        </w:rPr>
        <w:t>Sistema turi turėti sąsają, veikiančią žiniatinklio principu (</w:t>
      </w:r>
      <w:r w:rsidR="00245A56" w:rsidRPr="0015378A">
        <w:rPr>
          <w:rFonts w:eastAsia="Calibri"/>
        </w:rPr>
        <w:t xml:space="preserve">angl. </w:t>
      </w:r>
      <w:r w:rsidRPr="0015378A">
        <w:rPr>
          <w:rFonts w:eastAsia="Calibri"/>
          <w:lang w:val="en-US"/>
        </w:rPr>
        <w:t>Web-Client</w:t>
      </w:r>
      <w:r w:rsidRPr="0015378A">
        <w:rPr>
          <w:rFonts w:eastAsia="Calibri"/>
        </w:rPr>
        <w:t xml:space="preserve">), </w:t>
      </w:r>
      <w:r w:rsidR="00C973B0" w:rsidRPr="0015378A">
        <w:rPr>
          <w:rFonts w:eastAsia="Calibri"/>
        </w:rPr>
        <w:t>leidžian</w:t>
      </w:r>
      <w:r w:rsidR="00C973B0">
        <w:rPr>
          <w:rFonts w:eastAsia="Calibri"/>
        </w:rPr>
        <w:t xml:space="preserve">čią </w:t>
      </w:r>
      <w:r w:rsidRPr="0015378A">
        <w:rPr>
          <w:rFonts w:eastAsia="Calibri"/>
        </w:rPr>
        <w:t>naudotojams prisijungti per interneto naršyklę be jokios papildomos programinės įrangos.</w:t>
      </w:r>
    </w:p>
    <w:p w14:paraId="2925AB0C" w14:textId="62783BC0" w:rsidR="008C0EAC" w:rsidRPr="0015378A" w:rsidRDefault="00CE3A1C" w:rsidP="00784C2F">
      <w:pPr>
        <w:pStyle w:val="ListParagraph"/>
        <w:numPr>
          <w:ilvl w:val="2"/>
          <w:numId w:val="18"/>
        </w:numPr>
        <w:tabs>
          <w:tab w:val="left" w:pos="1134"/>
        </w:tabs>
        <w:ind w:left="0" w:firstLine="426"/>
        <w:jc w:val="both"/>
        <w:rPr>
          <w:rFonts w:eastAsia="Calibri"/>
        </w:rPr>
      </w:pPr>
      <w:r w:rsidRPr="0015378A">
        <w:rPr>
          <w:rFonts w:eastAsia="Calibri"/>
        </w:rPr>
        <w:t xml:space="preserve">Sistema </w:t>
      </w:r>
      <w:r w:rsidRPr="0015378A">
        <w:t xml:space="preserve">turi būti lengvai pritaikoma prie besikeičiančių </w:t>
      </w:r>
      <w:r w:rsidR="00A07F5D">
        <w:t>Perkančiosios organizacijos</w:t>
      </w:r>
      <w:r w:rsidR="00A07F5D" w:rsidRPr="0015378A">
        <w:t xml:space="preserve"> </w:t>
      </w:r>
      <w:r w:rsidRPr="0015378A">
        <w:t>reikalavimų ir procesų.</w:t>
      </w:r>
    </w:p>
    <w:p w14:paraId="435F37C8" w14:textId="77777777" w:rsidR="008A7823" w:rsidRPr="0015378A" w:rsidRDefault="008A7823" w:rsidP="00784C2F">
      <w:pPr>
        <w:pStyle w:val="ListParagraph"/>
        <w:numPr>
          <w:ilvl w:val="2"/>
          <w:numId w:val="18"/>
        </w:numPr>
        <w:tabs>
          <w:tab w:val="left" w:pos="1134"/>
        </w:tabs>
        <w:ind w:left="0" w:firstLine="426"/>
        <w:jc w:val="both"/>
        <w:rPr>
          <w:rFonts w:eastAsia="Calibri"/>
        </w:rPr>
      </w:pPr>
      <w:r w:rsidRPr="0015378A">
        <w:rPr>
          <w:rFonts w:eastAsia="Calibri"/>
        </w:rPr>
        <w:t>Tiekėjo įdiegto įrankio/įskiepio (jei toks diegiamas) naudotojo sąsaja turi būti suderinama su populiariausių  naršyklių versijomis:</w:t>
      </w:r>
    </w:p>
    <w:p w14:paraId="471E4424" w14:textId="77777777" w:rsidR="008A7823" w:rsidRPr="0015378A" w:rsidRDefault="008A7823" w:rsidP="00784C2F">
      <w:pPr>
        <w:pStyle w:val="ListParagraph"/>
        <w:numPr>
          <w:ilvl w:val="3"/>
          <w:numId w:val="18"/>
        </w:numPr>
        <w:tabs>
          <w:tab w:val="left" w:pos="1276"/>
        </w:tabs>
        <w:ind w:left="0" w:firstLine="567"/>
        <w:jc w:val="both"/>
        <w:rPr>
          <w:rFonts w:eastAsia="Calibri"/>
        </w:rPr>
      </w:pPr>
      <w:r w:rsidRPr="0015378A">
        <w:rPr>
          <w:rFonts w:eastAsia="Calibri"/>
        </w:rPr>
        <w:t xml:space="preserve">Mozilla Firefox (nuo 117 iki Procesų valdymo įrankio diegimo etapo pradžios vėliausios išleistos versijos, Microsoft Windows, Apple </w:t>
      </w:r>
      <w:proofErr w:type="spellStart"/>
      <w:r w:rsidRPr="0015378A">
        <w:rPr>
          <w:rFonts w:eastAsia="Calibri"/>
        </w:rPr>
        <w:t>Mac</w:t>
      </w:r>
      <w:proofErr w:type="spellEnd"/>
      <w:r w:rsidRPr="0015378A">
        <w:rPr>
          <w:rFonts w:eastAsia="Calibri"/>
        </w:rPr>
        <w:t xml:space="preserve"> OS X, Linux OS);</w:t>
      </w:r>
    </w:p>
    <w:p w14:paraId="50CF0E3C" w14:textId="326206E3" w:rsidR="008A7823" w:rsidRPr="0015378A" w:rsidRDefault="008A7823" w:rsidP="00784C2F">
      <w:pPr>
        <w:pStyle w:val="ListParagraph"/>
        <w:numPr>
          <w:ilvl w:val="3"/>
          <w:numId w:val="18"/>
        </w:numPr>
        <w:tabs>
          <w:tab w:val="left" w:pos="1276"/>
        </w:tabs>
        <w:ind w:left="0" w:firstLine="567"/>
        <w:jc w:val="both"/>
        <w:rPr>
          <w:rFonts w:eastAsia="Calibri"/>
        </w:rPr>
      </w:pPr>
      <w:r w:rsidRPr="0015378A">
        <w:rPr>
          <w:rFonts w:eastAsia="Calibri"/>
        </w:rPr>
        <w:t>Google Chrome (nuo 116 iki Procesų valdymo įrankio diegimo etapo pradžios vėliausios išleistos versijos, Microsoft Windows OS);</w:t>
      </w:r>
    </w:p>
    <w:p w14:paraId="4A8EB9CC" w14:textId="77777777" w:rsidR="008A7823" w:rsidRPr="0015378A" w:rsidRDefault="008A7823" w:rsidP="00784C2F">
      <w:pPr>
        <w:pStyle w:val="ListParagraph"/>
        <w:numPr>
          <w:ilvl w:val="3"/>
          <w:numId w:val="18"/>
        </w:numPr>
        <w:tabs>
          <w:tab w:val="left" w:pos="1276"/>
        </w:tabs>
        <w:ind w:left="0" w:firstLine="567"/>
        <w:jc w:val="both"/>
        <w:rPr>
          <w:rFonts w:eastAsia="Calibri"/>
        </w:rPr>
      </w:pPr>
      <w:r w:rsidRPr="0015378A">
        <w:rPr>
          <w:rFonts w:eastAsia="Calibri"/>
        </w:rPr>
        <w:t xml:space="preserve">Microsoft </w:t>
      </w:r>
      <w:proofErr w:type="spellStart"/>
      <w:r w:rsidRPr="0015378A">
        <w:rPr>
          <w:rFonts w:eastAsia="Calibri"/>
        </w:rPr>
        <w:t>Edge</w:t>
      </w:r>
      <w:proofErr w:type="spellEnd"/>
      <w:r w:rsidRPr="0015378A">
        <w:rPr>
          <w:rFonts w:eastAsia="Calibri"/>
        </w:rPr>
        <w:t xml:space="preserve"> (nuo 116 iki Procesų valdymo įrankio diegimo etapo pradžios vėliausios išleistos versijos, Microsoft Windows OS);</w:t>
      </w:r>
    </w:p>
    <w:p w14:paraId="30FAD44C" w14:textId="7F5F81A1" w:rsidR="00CE3A1C" w:rsidRPr="0015378A" w:rsidRDefault="008A7823" w:rsidP="00784C2F">
      <w:pPr>
        <w:pStyle w:val="ListParagraph"/>
        <w:numPr>
          <w:ilvl w:val="3"/>
          <w:numId w:val="18"/>
        </w:numPr>
        <w:tabs>
          <w:tab w:val="left" w:pos="1276"/>
        </w:tabs>
        <w:ind w:left="0" w:firstLine="567"/>
        <w:jc w:val="both"/>
        <w:rPr>
          <w:rFonts w:eastAsia="Calibri"/>
        </w:rPr>
      </w:pPr>
      <w:r w:rsidRPr="0015378A">
        <w:rPr>
          <w:rFonts w:eastAsia="Calibri"/>
        </w:rPr>
        <w:t>Turi būti užtikrinamas suderinamumas su naršyklių versijomis, išleistomis anksčiau nei 1</w:t>
      </w:r>
      <w:r w:rsidR="00FA3416" w:rsidRPr="0015378A">
        <w:rPr>
          <w:rFonts w:eastAsia="Calibri"/>
        </w:rPr>
        <w:t xml:space="preserve"> (vienas)</w:t>
      </w:r>
      <w:r w:rsidRPr="0015378A">
        <w:rPr>
          <w:rFonts w:eastAsia="Calibri"/>
        </w:rPr>
        <w:t xml:space="preserve"> mėnuo iki </w:t>
      </w:r>
      <w:r w:rsidR="00A81F82">
        <w:rPr>
          <w:rFonts w:eastAsia="Calibri"/>
        </w:rPr>
        <w:t xml:space="preserve">Sistemos </w:t>
      </w:r>
      <w:r w:rsidR="0017040B">
        <w:rPr>
          <w:rFonts w:eastAsia="Calibri"/>
        </w:rPr>
        <w:t>s</w:t>
      </w:r>
      <w:r w:rsidR="00A81F82">
        <w:rPr>
          <w:rFonts w:eastAsia="Calibri"/>
        </w:rPr>
        <w:t xml:space="preserve">ukūrimo paslaugų </w:t>
      </w:r>
      <w:r w:rsidR="00A429B7" w:rsidRPr="0015378A">
        <w:rPr>
          <w:rFonts w:eastAsia="Calibri"/>
        </w:rPr>
        <w:t>priėmimo-perdavimo akto pasirašymo dienos</w:t>
      </w:r>
      <w:r w:rsidR="00FA3416" w:rsidRPr="0015378A">
        <w:rPr>
          <w:rFonts w:eastAsia="Calibri"/>
        </w:rPr>
        <w:t>.</w:t>
      </w:r>
    </w:p>
    <w:p w14:paraId="77203BAB" w14:textId="411939C9" w:rsidR="008D41B0" w:rsidRPr="0015378A" w:rsidRDefault="008D41B0" w:rsidP="00784C2F">
      <w:pPr>
        <w:pStyle w:val="ListParagraph"/>
        <w:numPr>
          <w:ilvl w:val="2"/>
          <w:numId w:val="18"/>
        </w:numPr>
        <w:tabs>
          <w:tab w:val="left" w:pos="1134"/>
        </w:tabs>
        <w:ind w:left="0" w:firstLine="426"/>
        <w:jc w:val="both"/>
        <w:rPr>
          <w:rFonts w:eastAsia="Calibri"/>
        </w:rPr>
      </w:pPr>
      <w:r w:rsidRPr="0015378A">
        <w:rPr>
          <w:rFonts w:eastAsia="Calibri"/>
        </w:rPr>
        <w:t>Turi būti užtikrinta Tiekėjo įdiegto</w:t>
      </w:r>
      <w:r w:rsidR="009C34BF" w:rsidRPr="0015378A">
        <w:rPr>
          <w:rFonts w:eastAsia="Calibri"/>
        </w:rPr>
        <w:t xml:space="preserve"> įrankio</w:t>
      </w:r>
      <w:r w:rsidRPr="0015378A">
        <w:rPr>
          <w:rFonts w:eastAsia="Calibri"/>
        </w:rPr>
        <w:t xml:space="preserve"> greitaveika, kiek tai leidžia pati Microsoft 365 platforma. Užtikrinti efektyvų </w:t>
      </w:r>
      <w:r w:rsidR="00A07F5D">
        <w:rPr>
          <w:rFonts w:eastAsia="Calibri"/>
        </w:rPr>
        <w:t>Tiekėjo įdiegto įrankio</w:t>
      </w:r>
      <w:r w:rsidR="00A07F5D" w:rsidRPr="0015378A">
        <w:rPr>
          <w:rFonts w:eastAsia="Calibri"/>
        </w:rPr>
        <w:t xml:space="preserve"> </w:t>
      </w:r>
      <w:r w:rsidRPr="0015378A">
        <w:rPr>
          <w:rFonts w:eastAsia="Calibri"/>
        </w:rPr>
        <w:t>naudojimą ir greitą atsakymo laiką.</w:t>
      </w:r>
    </w:p>
    <w:p w14:paraId="735A3D8C" w14:textId="3EB12DE2" w:rsidR="00483BBD" w:rsidRPr="0015378A" w:rsidRDefault="00483BBD" w:rsidP="00784C2F">
      <w:pPr>
        <w:pStyle w:val="ListParagraph"/>
        <w:numPr>
          <w:ilvl w:val="2"/>
          <w:numId w:val="18"/>
        </w:numPr>
        <w:tabs>
          <w:tab w:val="left" w:pos="1134"/>
        </w:tabs>
        <w:ind w:left="0" w:firstLine="426"/>
        <w:jc w:val="both"/>
        <w:rPr>
          <w:rFonts w:eastAsia="Calibri"/>
        </w:rPr>
      </w:pPr>
      <w:r w:rsidRPr="0015378A">
        <w:t>Naudotojams jungiantis prie Sistemos neturi reikėti įvesti naujo naudotojo vardo ir slaptažodžio, turi veikti Microsoft 365 vieningas prisijungimas.</w:t>
      </w:r>
    </w:p>
    <w:p w14:paraId="5A8713F1" w14:textId="0B95D813" w:rsidR="00E1714A" w:rsidRPr="0015378A" w:rsidRDefault="00A56226" w:rsidP="00784C2F">
      <w:pPr>
        <w:pStyle w:val="ListParagraph"/>
        <w:numPr>
          <w:ilvl w:val="2"/>
          <w:numId w:val="18"/>
        </w:numPr>
        <w:tabs>
          <w:tab w:val="left" w:pos="1134"/>
        </w:tabs>
        <w:ind w:left="0" w:firstLine="426"/>
        <w:jc w:val="both"/>
        <w:rPr>
          <w:rFonts w:eastAsia="Calibri"/>
        </w:rPr>
      </w:pPr>
      <w:r w:rsidRPr="768E6A75">
        <w:rPr>
          <w:rFonts w:eastAsia="Calibri"/>
        </w:rPr>
        <w:t xml:space="preserve">Rolėmis grįsta prieiga prie Sistemos. Joje turi atspindėti </w:t>
      </w:r>
      <w:r w:rsidR="009A77C9" w:rsidRPr="768E6A75">
        <w:rPr>
          <w:rFonts w:eastAsia="Calibri"/>
        </w:rPr>
        <w:t xml:space="preserve">Perkančiosios </w:t>
      </w:r>
      <w:r w:rsidRPr="768E6A75">
        <w:rPr>
          <w:rFonts w:eastAsia="Calibri"/>
        </w:rPr>
        <w:t>organizacijos struktūros lygiai</w:t>
      </w:r>
      <w:r w:rsidR="0002599B" w:rsidRPr="768E6A75">
        <w:rPr>
          <w:rFonts w:eastAsia="Calibri"/>
        </w:rPr>
        <w:t xml:space="preserve"> su galimybe nurodyti skirtingas teises </w:t>
      </w:r>
      <w:r w:rsidRPr="768E6A75">
        <w:rPr>
          <w:rFonts w:eastAsia="Calibri"/>
        </w:rPr>
        <w:t>(</w:t>
      </w:r>
      <w:r w:rsidR="009A77C9" w:rsidRPr="768E6A75">
        <w:rPr>
          <w:rFonts w:eastAsia="Calibri"/>
        </w:rPr>
        <w:t>vadovaujantis</w:t>
      </w:r>
      <w:r w:rsidRPr="768E6A75">
        <w:rPr>
          <w:rFonts w:eastAsia="Calibri"/>
        </w:rPr>
        <w:t xml:space="preserve"> </w:t>
      </w:r>
      <w:r w:rsidR="009A77C9" w:rsidRPr="768E6A75">
        <w:rPr>
          <w:rFonts w:eastAsia="Calibri"/>
        </w:rPr>
        <w:t xml:space="preserve">Perkančiosios </w:t>
      </w:r>
      <w:r w:rsidRPr="768E6A75">
        <w:rPr>
          <w:rFonts w:eastAsia="Calibri"/>
        </w:rPr>
        <w:t>organizacin</w:t>
      </w:r>
      <w:r w:rsidR="009A77C9" w:rsidRPr="768E6A75">
        <w:rPr>
          <w:rFonts w:eastAsia="Calibri"/>
        </w:rPr>
        <w:t>e</w:t>
      </w:r>
      <w:r w:rsidRPr="768E6A75">
        <w:rPr>
          <w:rFonts w:eastAsia="Calibri"/>
        </w:rPr>
        <w:t xml:space="preserve"> struktūr</w:t>
      </w:r>
      <w:r w:rsidR="00882E31" w:rsidRPr="768E6A75">
        <w:rPr>
          <w:rFonts w:eastAsia="Calibri"/>
        </w:rPr>
        <w:t>a</w:t>
      </w:r>
      <w:r w:rsidRPr="768E6A75">
        <w:rPr>
          <w:rFonts w:eastAsia="Calibri"/>
        </w:rPr>
        <w:t xml:space="preserve"> </w:t>
      </w:r>
      <w:r w:rsidR="00A429B7" w:rsidRPr="768E6A75">
        <w:rPr>
          <w:rFonts w:eastAsia="Calibri"/>
        </w:rPr>
        <w:t>–</w:t>
      </w:r>
      <w:r w:rsidRPr="768E6A75">
        <w:rPr>
          <w:rFonts w:eastAsia="Calibri"/>
        </w:rPr>
        <w:t xml:space="preserve"> darbuotojas mato tik savo duomenis, vadovas mato savo ir s</w:t>
      </w:r>
      <w:r w:rsidR="38EA966D" w:rsidRPr="768E6A75">
        <w:rPr>
          <w:rFonts w:eastAsia="Calibri"/>
        </w:rPr>
        <w:t>avo</w:t>
      </w:r>
      <w:r w:rsidRPr="768E6A75">
        <w:rPr>
          <w:rFonts w:eastAsia="Calibri"/>
        </w:rPr>
        <w:t xml:space="preserve"> pavaldžių darbuotojų duomenis, </w:t>
      </w:r>
      <w:r w:rsidR="00C15F7C" w:rsidRPr="768E6A75">
        <w:rPr>
          <w:rFonts w:eastAsia="Calibri"/>
        </w:rPr>
        <w:t>ŽKVS</w:t>
      </w:r>
      <w:r w:rsidRPr="768E6A75">
        <w:rPr>
          <w:rFonts w:eastAsia="Calibri"/>
        </w:rPr>
        <w:t xml:space="preserve"> atsakingi darbuotojai mato visų </w:t>
      </w:r>
      <w:r w:rsidR="005B698F" w:rsidRPr="768E6A75">
        <w:rPr>
          <w:rFonts w:eastAsia="Calibri"/>
        </w:rPr>
        <w:t xml:space="preserve">Perkančiosios organizacijos </w:t>
      </w:r>
      <w:r w:rsidRPr="768E6A75">
        <w:rPr>
          <w:rFonts w:eastAsia="Calibri"/>
        </w:rPr>
        <w:t>darbuotojų duomenis</w:t>
      </w:r>
      <w:r w:rsidR="00C52368" w:rsidRPr="768E6A75">
        <w:rPr>
          <w:rFonts w:eastAsia="Calibri"/>
        </w:rPr>
        <w:t>)</w:t>
      </w:r>
      <w:r w:rsidRPr="768E6A75">
        <w:rPr>
          <w:rFonts w:eastAsia="Calibri"/>
        </w:rPr>
        <w:t>.</w:t>
      </w:r>
    </w:p>
    <w:p w14:paraId="796C2626" w14:textId="541FB754" w:rsidR="005A3F15" w:rsidRPr="0015378A" w:rsidRDefault="005A3F15" w:rsidP="00784C2F">
      <w:pPr>
        <w:pStyle w:val="ListParagraph"/>
        <w:numPr>
          <w:ilvl w:val="2"/>
          <w:numId w:val="18"/>
        </w:numPr>
        <w:tabs>
          <w:tab w:val="left" w:pos="1134"/>
        </w:tabs>
        <w:ind w:left="0" w:firstLine="709"/>
        <w:jc w:val="both"/>
        <w:rPr>
          <w:rFonts w:eastAsia="Calibri"/>
        </w:rPr>
      </w:pPr>
      <w:r w:rsidRPr="0015378A">
        <w:rPr>
          <w:rFonts w:eastAsia="Calibri"/>
        </w:rPr>
        <w:t xml:space="preserve">Sistemos autorinės turtinės teisės turi būti perduotos ir priklausyti Perkančiajai organizacijai neribotą laiką po Sistemos </w:t>
      </w:r>
      <w:r w:rsidR="0017040B">
        <w:rPr>
          <w:rFonts w:eastAsia="Calibri"/>
        </w:rPr>
        <w:t>s</w:t>
      </w:r>
      <w:r w:rsidR="00A81AD3">
        <w:rPr>
          <w:rFonts w:eastAsia="Calibri"/>
        </w:rPr>
        <w:t xml:space="preserve">ukūrimo paslaugų </w:t>
      </w:r>
      <w:r w:rsidRPr="0015378A">
        <w:rPr>
          <w:rFonts w:eastAsia="Calibri"/>
        </w:rPr>
        <w:t>priėmimo-perdavimo akto pasirašymo.</w:t>
      </w:r>
    </w:p>
    <w:p w14:paraId="21484BE4" w14:textId="59F76EB3" w:rsidR="00915A1C" w:rsidRPr="0015378A" w:rsidRDefault="006D75C7" w:rsidP="00784C2F">
      <w:pPr>
        <w:pStyle w:val="ListParagraph"/>
        <w:numPr>
          <w:ilvl w:val="2"/>
          <w:numId w:val="18"/>
        </w:numPr>
        <w:tabs>
          <w:tab w:val="left" w:pos="1134"/>
        </w:tabs>
        <w:ind w:left="0" w:firstLine="709"/>
        <w:jc w:val="both"/>
        <w:rPr>
          <w:rFonts w:eastAsia="Calibri"/>
        </w:rPr>
      </w:pPr>
      <w:r w:rsidRPr="0015378A">
        <w:rPr>
          <w:rFonts w:eastAsia="Calibri"/>
        </w:rPr>
        <w:t xml:space="preserve">Sistemoje negali būti naudojami moduliai, funkcijos ar įskiepiai, kurie teikiami kaip paslauga (angl. </w:t>
      </w:r>
      <w:r w:rsidRPr="0015378A">
        <w:rPr>
          <w:rFonts w:eastAsia="Calibri"/>
          <w:lang w:val="en-US"/>
        </w:rPr>
        <w:t>Software as a Service, SaaS</w:t>
      </w:r>
      <w:r w:rsidRPr="0015378A">
        <w:rPr>
          <w:rFonts w:eastAsia="Calibri"/>
        </w:rPr>
        <w:t>) ir turi apribojimus naudojimo laikui ar naudotojų skaičiui.</w:t>
      </w:r>
    </w:p>
    <w:p w14:paraId="66B0EC15" w14:textId="3A03AB94" w:rsidR="00951B98" w:rsidRPr="0015378A" w:rsidRDefault="00951B98" w:rsidP="00784C2F">
      <w:pPr>
        <w:pStyle w:val="ListParagraph"/>
        <w:numPr>
          <w:ilvl w:val="1"/>
          <w:numId w:val="18"/>
        </w:numPr>
        <w:tabs>
          <w:tab w:val="left" w:pos="426"/>
        </w:tabs>
        <w:jc w:val="both"/>
        <w:rPr>
          <w:rFonts w:eastAsia="Calibri"/>
          <w:b/>
          <w:bCs/>
        </w:rPr>
      </w:pPr>
      <w:r w:rsidRPr="0015378A">
        <w:rPr>
          <w:rFonts w:eastAsia="Calibri"/>
          <w:b/>
          <w:bCs/>
        </w:rPr>
        <w:t>Funkciniai reikalavimai Sistemai</w:t>
      </w:r>
    </w:p>
    <w:p w14:paraId="32B7AA26" w14:textId="7976D638" w:rsidR="005A3F15" w:rsidRPr="0015378A" w:rsidRDefault="00F666EF" w:rsidP="00784C2F">
      <w:pPr>
        <w:pStyle w:val="ListParagraph"/>
        <w:numPr>
          <w:ilvl w:val="2"/>
          <w:numId w:val="18"/>
        </w:numPr>
        <w:tabs>
          <w:tab w:val="left" w:pos="1134"/>
        </w:tabs>
        <w:ind w:left="0" w:firstLine="567"/>
        <w:jc w:val="both"/>
        <w:rPr>
          <w:rFonts w:eastAsia="Calibri"/>
        </w:rPr>
      </w:pPr>
      <w:r w:rsidRPr="0015378A">
        <w:rPr>
          <w:rFonts w:eastAsia="Calibri"/>
        </w:rPr>
        <w:t xml:space="preserve">Įrašų </w:t>
      </w:r>
      <w:proofErr w:type="spellStart"/>
      <w:r w:rsidRPr="0015378A">
        <w:rPr>
          <w:rFonts w:eastAsia="Calibri"/>
        </w:rPr>
        <w:t>versijavimas</w:t>
      </w:r>
      <w:proofErr w:type="spellEnd"/>
      <w:r w:rsidRPr="0015378A">
        <w:rPr>
          <w:rFonts w:eastAsia="Calibri"/>
        </w:rPr>
        <w:t xml:space="preserve"> ir veiksmų aprašymas</w:t>
      </w:r>
    </w:p>
    <w:p w14:paraId="330402DC" w14:textId="4A3CEE39" w:rsidR="00F666EF" w:rsidRPr="0015378A" w:rsidRDefault="006D5103" w:rsidP="004A194B">
      <w:pPr>
        <w:pStyle w:val="ListParagraph"/>
        <w:numPr>
          <w:ilvl w:val="3"/>
          <w:numId w:val="18"/>
        </w:numPr>
        <w:tabs>
          <w:tab w:val="left" w:pos="1276"/>
          <w:tab w:val="left" w:pos="1843"/>
        </w:tabs>
        <w:ind w:left="0" w:firstLine="851"/>
        <w:jc w:val="both"/>
        <w:rPr>
          <w:rFonts w:eastAsia="Calibri"/>
        </w:rPr>
      </w:pPr>
      <w:r w:rsidRPr="0015378A">
        <w:rPr>
          <w:rFonts w:eastAsia="Calibri"/>
        </w:rPr>
        <w:t xml:space="preserve">Sistema turi naudoti SharePoint galimybę </w:t>
      </w:r>
      <w:proofErr w:type="spellStart"/>
      <w:r w:rsidRPr="0015378A">
        <w:rPr>
          <w:rFonts w:eastAsia="Calibri"/>
        </w:rPr>
        <w:t>versijuoti</w:t>
      </w:r>
      <w:proofErr w:type="spellEnd"/>
      <w:r w:rsidRPr="0015378A">
        <w:rPr>
          <w:rFonts w:eastAsia="Calibri"/>
        </w:rPr>
        <w:t xml:space="preserve"> sukurtus įrašus ir dokumentus.</w:t>
      </w:r>
    </w:p>
    <w:p w14:paraId="775D123E" w14:textId="7972C052" w:rsidR="006D5103" w:rsidRPr="0015378A" w:rsidRDefault="00951B98" w:rsidP="00784C2F">
      <w:pPr>
        <w:pStyle w:val="ListParagraph"/>
        <w:numPr>
          <w:ilvl w:val="3"/>
          <w:numId w:val="18"/>
        </w:numPr>
        <w:tabs>
          <w:tab w:val="left" w:pos="1560"/>
        </w:tabs>
        <w:ind w:left="0" w:firstLine="851"/>
        <w:jc w:val="both"/>
        <w:rPr>
          <w:rFonts w:eastAsia="Calibri"/>
        </w:rPr>
      </w:pPr>
      <w:r w:rsidRPr="0015378A">
        <w:rPr>
          <w:rFonts w:eastAsia="Calibri"/>
        </w:rPr>
        <w:lastRenderedPageBreak/>
        <w:t>Sistema turi turėti galimybę aprašyti, kokius veiksmus naudotojas gali atlikti su sąrašu ar biblioteka.</w:t>
      </w:r>
    </w:p>
    <w:p w14:paraId="3A1B9613" w14:textId="1E56AD47" w:rsidR="00C33F8B" w:rsidRPr="0015378A" w:rsidRDefault="00C33F8B" w:rsidP="00784C2F">
      <w:pPr>
        <w:pStyle w:val="ListParagraph"/>
        <w:numPr>
          <w:ilvl w:val="3"/>
          <w:numId w:val="18"/>
        </w:numPr>
        <w:tabs>
          <w:tab w:val="left" w:pos="1560"/>
        </w:tabs>
        <w:ind w:left="0" w:firstLine="851"/>
        <w:jc w:val="both"/>
        <w:rPr>
          <w:rFonts w:eastAsia="Calibri"/>
        </w:rPr>
      </w:pPr>
      <w:r w:rsidRPr="0015378A">
        <w:rPr>
          <w:rFonts w:eastAsia="Calibri"/>
        </w:rPr>
        <w:t xml:space="preserve">Sistema </w:t>
      </w:r>
      <w:r w:rsidRPr="0015378A">
        <w:t>turi turėti galimybę detalizuoti laukus, kurie prieinami veiksmo vykdymo metu.</w:t>
      </w:r>
    </w:p>
    <w:p w14:paraId="1F8DB482" w14:textId="75C01EF0" w:rsidR="00C33F8B" w:rsidRPr="0015378A" w:rsidRDefault="00B41215" w:rsidP="00784C2F">
      <w:pPr>
        <w:pStyle w:val="ListParagraph"/>
        <w:numPr>
          <w:ilvl w:val="3"/>
          <w:numId w:val="18"/>
        </w:numPr>
        <w:tabs>
          <w:tab w:val="left" w:pos="1560"/>
        </w:tabs>
        <w:ind w:left="0" w:firstLine="851"/>
        <w:jc w:val="both"/>
        <w:rPr>
          <w:rFonts w:eastAsia="Calibri"/>
        </w:rPr>
      </w:pPr>
      <w:r w:rsidRPr="0015378A">
        <w:rPr>
          <w:rFonts w:eastAsia="Calibri"/>
        </w:rPr>
        <w:t xml:space="preserve">Sistema </w:t>
      </w:r>
      <w:r w:rsidRPr="0015378A">
        <w:t>turi turėti galimybę nustatyti kada veiksmai galimi vykdyti pagal sąrašo ar bibliotekos duomenis – aprašyti procesą.</w:t>
      </w:r>
    </w:p>
    <w:p w14:paraId="5EF6A73A" w14:textId="3BAFCA64" w:rsidR="00B41215" w:rsidRPr="0015378A" w:rsidRDefault="00006CC5" w:rsidP="00784C2F">
      <w:pPr>
        <w:pStyle w:val="ListParagraph"/>
        <w:numPr>
          <w:ilvl w:val="2"/>
          <w:numId w:val="18"/>
        </w:numPr>
        <w:tabs>
          <w:tab w:val="left" w:pos="1276"/>
        </w:tabs>
        <w:ind w:left="0" w:firstLine="851"/>
        <w:jc w:val="both"/>
        <w:rPr>
          <w:rFonts w:eastAsia="Calibri"/>
        </w:rPr>
      </w:pPr>
      <w:r w:rsidRPr="0015378A">
        <w:rPr>
          <w:rFonts w:eastAsia="Calibri"/>
        </w:rPr>
        <w:t>Teisės ir leidimai</w:t>
      </w:r>
    </w:p>
    <w:p w14:paraId="7F27FBAB" w14:textId="445020E0" w:rsidR="00006CC5" w:rsidRPr="0015378A" w:rsidRDefault="007401BE" w:rsidP="00784C2F">
      <w:pPr>
        <w:pStyle w:val="ListParagraph"/>
        <w:numPr>
          <w:ilvl w:val="3"/>
          <w:numId w:val="18"/>
        </w:numPr>
        <w:tabs>
          <w:tab w:val="left" w:pos="1560"/>
        </w:tabs>
        <w:ind w:left="0" w:firstLine="851"/>
        <w:jc w:val="both"/>
        <w:rPr>
          <w:rFonts w:eastAsia="Calibri"/>
        </w:rPr>
      </w:pPr>
      <w:r>
        <w:rPr>
          <w:rFonts w:eastAsia="Calibri"/>
        </w:rPr>
        <w:t xml:space="preserve"> </w:t>
      </w:r>
      <w:r w:rsidR="00230E5A" w:rsidRPr="0015378A">
        <w:rPr>
          <w:rFonts w:eastAsia="Calibri"/>
        </w:rPr>
        <w:t xml:space="preserve">Sistemoje </w:t>
      </w:r>
      <w:r w:rsidR="00230E5A" w:rsidRPr="0015378A">
        <w:t>teisės turi būti nustatomos pagal tai, kas gali vykdyti tam tikrą veiksmą, naudojant SharePoint grupes.</w:t>
      </w:r>
    </w:p>
    <w:p w14:paraId="74B5548D" w14:textId="6FC6A61A" w:rsidR="00230E5A" w:rsidRPr="0015378A" w:rsidRDefault="007401BE" w:rsidP="00784C2F">
      <w:pPr>
        <w:pStyle w:val="ListParagraph"/>
        <w:numPr>
          <w:ilvl w:val="3"/>
          <w:numId w:val="18"/>
        </w:numPr>
        <w:tabs>
          <w:tab w:val="left" w:pos="1560"/>
        </w:tabs>
        <w:ind w:left="0" w:firstLine="851"/>
        <w:jc w:val="both"/>
        <w:rPr>
          <w:rFonts w:eastAsia="Calibri"/>
        </w:rPr>
      </w:pPr>
      <w:r>
        <w:rPr>
          <w:rFonts w:eastAsia="Calibri"/>
        </w:rPr>
        <w:t xml:space="preserve"> </w:t>
      </w:r>
      <w:r w:rsidR="0022106E" w:rsidRPr="0015378A">
        <w:rPr>
          <w:rFonts w:eastAsia="Calibri"/>
        </w:rPr>
        <w:t>Peržiūrint sąrašą ar biblioteką SharePoint aplinkoje, neturi būti galimybės redaguoti ar kitaip keisti duomenų, jei tuo metu aprašytas procesas to neleidžia.</w:t>
      </w:r>
    </w:p>
    <w:p w14:paraId="5A31AE3F" w14:textId="7C16E773" w:rsidR="0022106E" w:rsidRPr="0015378A" w:rsidRDefault="007401BE" w:rsidP="00784C2F">
      <w:pPr>
        <w:pStyle w:val="ListParagraph"/>
        <w:numPr>
          <w:ilvl w:val="3"/>
          <w:numId w:val="18"/>
        </w:numPr>
        <w:tabs>
          <w:tab w:val="left" w:pos="1560"/>
        </w:tabs>
        <w:ind w:left="0" w:firstLine="851"/>
        <w:jc w:val="both"/>
        <w:rPr>
          <w:rFonts w:eastAsia="Calibri"/>
        </w:rPr>
      </w:pPr>
      <w:r>
        <w:rPr>
          <w:rFonts w:eastAsia="Calibri"/>
        </w:rPr>
        <w:t xml:space="preserve"> </w:t>
      </w:r>
      <w:r w:rsidR="00DC5D1E" w:rsidRPr="0015378A">
        <w:rPr>
          <w:rFonts w:eastAsia="Calibri"/>
        </w:rPr>
        <w:t>Turi būti galimybė naudotojui nustatyti</w:t>
      </w:r>
      <w:r w:rsidR="00C973B0">
        <w:rPr>
          <w:rFonts w:eastAsia="Calibri"/>
        </w:rPr>
        <w:t>,</w:t>
      </w:r>
      <w:r w:rsidR="00DC5D1E" w:rsidRPr="0015378A">
        <w:rPr>
          <w:rFonts w:eastAsia="Calibri"/>
        </w:rPr>
        <w:t xml:space="preserve"> kokius sąrašo ar objekto laukus jis gali matyti sąraše.</w:t>
      </w:r>
    </w:p>
    <w:p w14:paraId="38E8BF60" w14:textId="3DD12930" w:rsidR="00DC5D1E" w:rsidRPr="0015378A" w:rsidRDefault="00DC5D1E" w:rsidP="00784C2F">
      <w:pPr>
        <w:pStyle w:val="ListParagraph"/>
        <w:numPr>
          <w:ilvl w:val="2"/>
          <w:numId w:val="18"/>
        </w:numPr>
        <w:tabs>
          <w:tab w:val="left" w:pos="1134"/>
        </w:tabs>
        <w:ind w:left="0" w:firstLine="851"/>
        <w:jc w:val="both"/>
        <w:rPr>
          <w:rFonts w:eastAsia="Calibri"/>
        </w:rPr>
      </w:pPr>
      <w:r w:rsidRPr="0015378A">
        <w:rPr>
          <w:rFonts w:eastAsia="Calibri"/>
        </w:rPr>
        <w:t>Auditas</w:t>
      </w:r>
    </w:p>
    <w:p w14:paraId="1EB90339" w14:textId="4CA5F71B" w:rsidR="00DC5D1E" w:rsidRPr="0015378A" w:rsidRDefault="005B2E17" w:rsidP="00784C2F">
      <w:pPr>
        <w:pStyle w:val="ListParagraph"/>
        <w:numPr>
          <w:ilvl w:val="3"/>
          <w:numId w:val="18"/>
        </w:numPr>
        <w:tabs>
          <w:tab w:val="left" w:pos="1701"/>
        </w:tabs>
        <w:ind w:left="0" w:firstLine="993"/>
        <w:jc w:val="both"/>
        <w:rPr>
          <w:rFonts w:eastAsia="Calibri"/>
        </w:rPr>
      </w:pPr>
      <w:r w:rsidRPr="0015378A">
        <w:rPr>
          <w:rFonts w:eastAsia="Calibri"/>
        </w:rPr>
        <w:t xml:space="preserve">Turi būti saugoma visa bibliotekos ar sąrašo elementų istorija bei turi būti galimybė peržiūrėti istorinius duomenis, </w:t>
      </w:r>
      <w:r w:rsidR="00C973B0">
        <w:rPr>
          <w:rFonts w:eastAsia="Calibri"/>
        </w:rPr>
        <w:t>taip pat</w:t>
      </w:r>
      <w:r w:rsidRPr="0015378A">
        <w:rPr>
          <w:rFonts w:eastAsia="Calibri"/>
        </w:rPr>
        <w:t xml:space="preserve"> ir susijusių da</w:t>
      </w:r>
      <w:r w:rsidR="00772C6D" w:rsidRPr="0015378A">
        <w:rPr>
          <w:rFonts w:eastAsia="Calibri"/>
        </w:rPr>
        <w:t>r</w:t>
      </w:r>
      <w:r w:rsidRPr="0015378A">
        <w:rPr>
          <w:rFonts w:eastAsia="Calibri"/>
        </w:rPr>
        <w:t xml:space="preserve">bų eigų ar užduočių. </w:t>
      </w:r>
    </w:p>
    <w:p w14:paraId="33FD92B1" w14:textId="278A1648" w:rsidR="007F287A" w:rsidRPr="0015378A" w:rsidRDefault="004927DA" w:rsidP="00784C2F">
      <w:pPr>
        <w:pStyle w:val="ListParagraph"/>
        <w:numPr>
          <w:ilvl w:val="2"/>
          <w:numId w:val="18"/>
        </w:numPr>
        <w:tabs>
          <w:tab w:val="left" w:pos="1134"/>
        </w:tabs>
        <w:ind w:left="0" w:firstLine="567"/>
        <w:jc w:val="both"/>
        <w:rPr>
          <w:rFonts w:eastAsia="Calibri"/>
        </w:rPr>
      </w:pPr>
      <w:r w:rsidRPr="0015378A">
        <w:rPr>
          <w:rFonts w:eastAsia="Calibri"/>
        </w:rPr>
        <w:t>Duomenų eksportas</w:t>
      </w:r>
    </w:p>
    <w:p w14:paraId="5306AC3F" w14:textId="3F2D0C1F" w:rsidR="004927DA" w:rsidRPr="0015378A" w:rsidRDefault="00C22E00" w:rsidP="00784C2F">
      <w:pPr>
        <w:pStyle w:val="ListParagraph"/>
        <w:numPr>
          <w:ilvl w:val="3"/>
          <w:numId w:val="18"/>
        </w:numPr>
        <w:tabs>
          <w:tab w:val="left" w:pos="1276"/>
        </w:tabs>
        <w:ind w:left="0" w:firstLine="709"/>
        <w:jc w:val="both"/>
        <w:rPr>
          <w:rFonts w:eastAsia="Calibri"/>
        </w:rPr>
      </w:pPr>
      <w:r w:rsidRPr="0015378A">
        <w:t xml:space="preserve">Turi būti galimybė eksportuoti matomus sąrašo ar bibliotekos duomenis į </w:t>
      </w:r>
      <w:r w:rsidR="00CB7A73" w:rsidRPr="0015378A">
        <w:t>Microsoft Excel ar lygiavertį</w:t>
      </w:r>
      <w:r w:rsidRPr="0015378A">
        <w:t xml:space="preserve"> dokumentą.</w:t>
      </w:r>
    </w:p>
    <w:p w14:paraId="6EE111B7" w14:textId="6D3940E2" w:rsidR="00C22E00" w:rsidRPr="0015378A" w:rsidRDefault="00E81CD8" w:rsidP="00784C2F">
      <w:pPr>
        <w:pStyle w:val="ListParagraph"/>
        <w:numPr>
          <w:ilvl w:val="2"/>
          <w:numId w:val="18"/>
        </w:numPr>
        <w:tabs>
          <w:tab w:val="left" w:pos="1276"/>
        </w:tabs>
        <w:ind w:left="0" w:firstLine="709"/>
        <w:jc w:val="both"/>
        <w:rPr>
          <w:rFonts w:eastAsia="Calibri"/>
        </w:rPr>
      </w:pPr>
      <w:r w:rsidRPr="0015378A">
        <w:rPr>
          <w:rFonts w:eastAsia="Calibri"/>
        </w:rPr>
        <w:t>Informacijos naudojimas</w:t>
      </w:r>
    </w:p>
    <w:p w14:paraId="5C3ACDD4" w14:textId="413B543B" w:rsidR="00E81CD8" w:rsidRPr="0015378A" w:rsidRDefault="00360267" w:rsidP="00784C2F">
      <w:pPr>
        <w:pStyle w:val="ListParagraph"/>
        <w:numPr>
          <w:ilvl w:val="3"/>
          <w:numId w:val="18"/>
        </w:numPr>
        <w:tabs>
          <w:tab w:val="left" w:pos="1276"/>
        </w:tabs>
        <w:ind w:left="0" w:firstLine="709"/>
        <w:jc w:val="both"/>
        <w:rPr>
          <w:rFonts w:eastAsia="Calibri"/>
        </w:rPr>
      </w:pPr>
      <w:r w:rsidRPr="0015378A">
        <w:rPr>
          <w:rFonts w:eastAsia="Calibri"/>
        </w:rPr>
        <w:t>Turi būti galimybė nukopijuoti elemento nuorodą ir ją įvedus naršyklėje atsidaryti elementą, jei naudotojas turi tam teisę.</w:t>
      </w:r>
    </w:p>
    <w:p w14:paraId="3B9522AB" w14:textId="40E43CA1" w:rsidR="00360267" w:rsidRPr="0015378A" w:rsidRDefault="001F3AC3" w:rsidP="00784C2F">
      <w:pPr>
        <w:pStyle w:val="ListParagraph"/>
        <w:numPr>
          <w:ilvl w:val="3"/>
          <w:numId w:val="18"/>
        </w:numPr>
        <w:tabs>
          <w:tab w:val="left" w:pos="1276"/>
        </w:tabs>
        <w:ind w:left="0" w:firstLine="709"/>
        <w:jc w:val="both"/>
        <w:rPr>
          <w:rFonts w:eastAsia="Calibri"/>
        </w:rPr>
      </w:pPr>
      <w:r w:rsidRPr="0015378A">
        <w:rPr>
          <w:rFonts w:eastAsia="Calibri"/>
        </w:rPr>
        <w:t>Turi būti galimybė naudoti kito sąrašo informaciją kuriamo elemento duomenų užpildymui.</w:t>
      </w:r>
    </w:p>
    <w:p w14:paraId="6F5D91B0" w14:textId="1C038DD1" w:rsidR="0003562D" w:rsidRPr="0015378A" w:rsidRDefault="005F7DA1" w:rsidP="00784C2F">
      <w:pPr>
        <w:pStyle w:val="ListParagraph"/>
        <w:numPr>
          <w:ilvl w:val="3"/>
          <w:numId w:val="18"/>
        </w:numPr>
        <w:tabs>
          <w:tab w:val="left" w:pos="1276"/>
        </w:tabs>
        <w:ind w:left="0" w:firstLine="709"/>
        <w:jc w:val="both"/>
        <w:rPr>
          <w:rFonts w:eastAsia="Calibri"/>
        </w:rPr>
      </w:pPr>
      <w:r w:rsidRPr="0015378A">
        <w:rPr>
          <w:rFonts w:eastAsia="Calibri"/>
        </w:rPr>
        <w:t>Turi būti galimybė peržiūrėti susijusius sąrašų ar bibliotekų elementus, peržiūrėti vieno objekto kortelę</w:t>
      </w:r>
      <w:r w:rsidR="00F5438F" w:rsidRPr="0015378A">
        <w:rPr>
          <w:rFonts w:eastAsia="Calibri"/>
        </w:rPr>
        <w:t xml:space="preserve"> – </w:t>
      </w:r>
      <w:r w:rsidR="00381F15" w:rsidRPr="0015378A">
        <w:rPr>
          <w:rFonts w:eastAsia="Calibri"/>
        </w:rPr>
        <w:t xml:space="preserve">pavyzdžiui, </w:t>
      </w:r>
      <w:r w:rsidR="000D0BC4" w:rsidRPr="0015378A">
        <w:rPr>
          <w:rFonts w:eastAsia="Calibri"/>
        </w:rPr>
        <w:t xml:space="preserve">darbuotojo kortelėje matyti darbuotojo </w:t>
      </w:r>
      <w:r w:rsidR="0013245B" w:rsidRPr="0015378A">
        <w:rPr>
          <w:rFonts w:eastAsia="Calibri"/>
        </w:rPr>
        <w:t xml:space="preserve">pusmetinius </w:t>
      </w:r>
      <w:r w:rsidR="000D0BC4" w:rsidRPr="0015378A">
        <w:rPr>
          <w:rFonts w:eastAsia="Calibri"/>
        </w:rPr>
        <w:t>tikslus</w:t>
      </w:r>
      <w:r w:rsidR="00854DD7" w:rsidRPr="0015378A">
        <w:rPr>
          <w:rFonts w:eastAsia="Calibri"/>
        </w:rPr>
        <w:t xml:space="preserve"> ir jų vertinimą.</w:t>
      </w:r>
    </w:p>
    <w:p w14:paraId="17C9431B" w14:textId="347D5C92" w:rsidR="71117B63" w:rsidRPr="0015378A" w:rsidRDefault="71117B63" w:rsidP="00784C2F">
      <w:pPr>
        <w:pStyle w:val="ListParagraph"/>
        <w:numPr>
          <w:ilvl w:val="3"/>
          <w:numId w:val="18"/>
        </w:numPr>
        <w:tabs>
          <w:tab w:val="left" w:pos="1276"/>
        </w:tabs>
        <w:ind w:left="0" w:firstLine="709"/>
        <w:jc w:val="both"/>
        <w:rPr>
          <w:rFonts w:eastAsia="Calibri"/>
        </w:rPr>
      </w:pPr>
      <w:r w:rsidRPr="0015378A">
        <w:rPr>
          <w:rFonts w:eastAsia="Calibri"/>
        </w:rPr>
        <w:t>Duomenų importas</w:t>
      </w:r>
    </w:p>
    <w:p w14:paraId="44AD30D1" w14:textId="29D11AB4" w:rsidR="384DBE79" w:rsidRPr="0015378A" w:rsidRDefault="0050346E" w:rsidP="00784C2F">
      <w:pPr>
        <w:pStyle w:val="ListParagraph"/>
        <w:numPr>
          <w:ilvl w:val="3"/>
          <w:numId w:val="18"/>
        </w:numPr>
        <w:tabs>
          <w:tab w:val="left" w:pos="1276"/>
        </w:tabs>
        <w:ind w:left="0" w:firstLine="709"/>
        <w:jc w:val="both"/>
        <w:rPr>
          <w:rFonts w:eastAsia="Calibri"/>
        </w:rPr>
      </w:pPr>
      <w:r>
        <w:rPr>
          <w:rFonts w:eastAsia="Calibri"/>
        </w:rPr>
        <w:t xml:space="preserve">Bendrovės </w:t>
      </w:r>
      <w:r w:rsidR="384DBE79" w:rsidRPr="0015378A">
        <w:rPr>
          <w:rFonts w:eastAsia="Calibri"/>
        </w:rPr>
        <w:t>struktūros ir darbuotojų duomenys t</w:t>
      </w:r>
      <w:r w:rsidR="71117B63" w:rsidRPr="0015378A">
        <w:rPr>
          <w:rFonts w:eastAsia="Calibri"/>
        </w:rPr>
        <w:t xml:space="preserve">uri būti </w:t>
      </w:r>
      <w:r w:rsidR="00CB7A73" w:rsidRPr="0015378A">
        <w:rPr>
          <w:rFonts w:eastAsia="Calibri"/>
        </w:rPr>
        <w:t xml:space="preserve">automatiškai </w:t>
      </w:r>
      <w:r w:rsidR="71117B63" w:rsidRPr="0015378A">
        <w:rPr>
          <w:rFonts w:eastAsia="Calibri"/>
        </w:rPr>
        <w:t>importuojami</w:t>
      </w:r>
      <w:r w:rsidR="00766755">
        <w:rPr>
          <w:rFonts w:eastAsia="Calibri"/>
        </w:rPr>
        <w:t xml:space="preserve"> </w:t>
      </w:r>
      <w:r w:rsidR="00CB7A73" w:rsidRPr="0015378A">
        <w:rPr>
          <w:rFonts w:eastAsia="Calibri"/>
        </w:rPr>
        <w:t>/</w:t>
      </w:r>
      <w:r w:rsidR="00766755">
        <w:rPr>
          <w:rFonts w:eastAsia="Calibri"/>
        </w:rPr>
        <w:t xml:space="preserve"> </w:t>
      </w:r>
      <w:r w:rsidR="00CB7A73" w:rsidRPr="0015378A">
        <w:rPr>
          <w:rFonts w:eastAsia="Calibri"/>
        </w:rPr>
        <w:t>atnaujinami</w:t>
      </w:r>
      <w:r w:rsidR="71117B63" w:rsidRPr="0015378A">
        <w:rPr>
          <w:rFonts w:eastAsia="Calibri"/>
        </w:rPr>
        <w:t xml:space="preserve"> iš kitų informacinių sistemų ar duomenų bazių (pvz. Microsoft </w:t>
      </w:r>
      <w:proofErr w:type="spellStart"/>
      <w:r w:rsidR="71117B63" w:rsidRPr="0015378A">
        <w:rPr>
          <w:rFonts w:eastAsia="Calibri"/>
        </w:rPr>
        <w:t>Active</w:t>
      </w:r>
      <w:proofErr w:type="spellEnd"/>
      <w:r w:rsidR="71117B63" w:rsidRPr="0015378A">
        <w:rPr>
          <w:rFonts w:eastAsia="Calibri"/>
        </w:rPr>
        <w:t xml:space="preserve"> </w:t>
      </w:r>
      <w:proofErr w:type="spellStart"/>
      <w:r w:rsidR="71117B63" w:rsidRPr="0015378A">
        <w:rPr>
          <w:rFonts w:eastAsia="Calibri"/>
        </w:rPr>
        <w:t>Directory</w:t>
      </w:r>
      <w:proofErr w:type="spellEnd"/>
      <w:r w:rsidR="4310DA1A" w:rsidRPr="0015378A">
        <w:rPr>
          <w:rFonts w:eastAsia="Calibri"/>
        </w:rPr>
        <w:t xml:space="preserve">, </w:t>
      </w:r>
      <w:r w:rsidR="008A587B" w:rsidRPr="0015378A">
        <w:rPr>
          <w:rFonts w:eastAsia="Calibri"/>
        </w:rPr>
        <w:t xml:space="preserve">Personalo valdymo sistemos </w:t>
      </w:r>
      <w:proofErr w:type="spellStart"/>
      <w:r w:rsidR="4310DA1A" w:rsidRPr="0015378A">
        <w:rPr>
          <w:rFonts w:eastAsia="Calibri"/>
        </w:rPr>
        <w:t>Vikarina</w:t>
      </w:r>
      <w:proofErr w:type="spellEnd"/>
      <w:r w:rsidR="008A587B" w:rsidRPr="0015378A">
        <w:rPr>
          <w:rFonts w:eastAsia="Calibri"/>
        </w:rPr>
        <w:t xml:space="preserve"> (Microsoft SQL)</w:t>
      </w:r>
      <w:r w:rsidR="71117B63" w:rsidRPr="0015378A">
        <w:rPr>
          <w:rFonts w:eastAsia="Calibri"/>
        </w:rPr>
        <w:t>).</w:t>
      </w:r>
    </w:p>
    <w:p w14:paraId="02B52AEA" w14:textId="3B01C6B8" w:rsidR="00635F36" w:rsidRPr="0015378A" w:rsidRDefault="003A00E1" w:rsidP="00784C2F">
      <w:pPr>
        <w:pStyle w:val="ListParagraph"/>
        <w:numPr>
          <w:ilvl w:val="2"/>
          <w:numId w:val="18"/>
        </w:numPr>
        <w:tabs>
          <w:tab w:val="left" w:pos="1134"/>
        </w:tabs>
        <w:ind w:left="0" w:firstLine="567"/>
        <w:jc w:val="both"/>
        <w:rPr>
          <w:rFonts w:eastAsia="Calibri"/>
        </w:rPr>
      </w:pPr>
      <w:r w:rsidRPr="0015378A">
        <w:rPr>
          <w:rFonts w:eastAsia="Calibri"/>
        </w:rPr>
        <w:t>Darb</w:t>
      </w:r>
      <w:r w:rsidR="007E6AA3" w:rsidRPr="0015378A">
        <w:rPr>
          <w:rFonts w:eastAsia="Calibri"/>
        </w:rPr>
        <w:t>ų</w:t>
      </w:r>
      <w:r w:rsidRPr="0015378A">
        <w:rPr>
          <w:rFonts w:eastAsia="Calibri"/>
        </w:rPr>
        <w:t xml:space="preserve"> sek</w:t>
      </w:r>
      <w:r w:rsidR="007E6AA3" w:rsidRPr="0015378A">
        <w:rPr>
          <w:rFonts w:eastAsia="Calibri"/>
        </w:rPr>
        <w:t>os</w:t>
      </w:r>
    </w:p>
    <w:p w14:paraId="6578C7D0" w14:textId="134FC043" w:rsidR="003A00E1" w:rsidRPr="00974C3A" w:rsidRDefault="006F480C" w:rsidP="00784C2F">
      <w:pPr>
        <w:pStyle w:val="ListParagraph"/>
        <w:numPr>
          <w:ilvl w:val="3"/>
          <w:numId w:val="18"/>
        </w:numPr>
        <w:tabs>
          <w:tab w:val="left" w:pos="1276"/>
        </w:tabs>
        <w:ind w:left="0" w:firstLine="709"/>
        <w:jc w:val="both"/>
        <w:rPr>
          <w:rFonts w:eastAsia="Calibri"/>
        </w:rPr>
      </w:pPr>
      <w:r w:rsidRPr="00974C3A">
        <w:rPr>
          <w:rFonts w:eastAsia="Calibri"/>
        </w:rPr>
        <w:t xml:space="preserve">Darbui su </w:t>
      </w:r>
      <w:r w:rsidR="001B4205" w:rsidRPr="00974C3A">
        <w:rPr>
          <w:rFonts w:eastAsia="Calibri"/>
        </w:rPr>
        <w:t>d</w:t>
      </w:r>
      <w:r w:rsidR="00EE56F6" w:rsidRPr="00974C3A">
        <w:rPr>
          <w:rFonts w:eastAsia="Calibri"/>
        </w:rPr>
        <w:t xml:space="preserve">arbuotojų </w:t>
      </w:r>
      <w:r w:rsidRPr="00974C3A">
        <w:rPr>
          <w:rFonts w:eastAsia="Calibri"/>
        </w:rPr>
        <w:t>pusmetini</w:t>
      </w:r>
      <w:r w:rsidR="00A7051B" w:rsidRPr="00974C3A">
        <w:rPr>
          <w:rFonts w:eastAsia="Calibri"/>
        </w:rPr>
        <w:t>ų</w:t>
      </w:r>
      <w:r w:rsidR="00023B0F" w:rsidRPr="00974C3A">
        <w:rPr>
          <w:rFonts w:eastAsia="Calibri"/>
        </w:rPr>
        <w:t>/</w:t>
      </w:r>
      <w:r w:rsidR="00A7051B" w:rsidRPr="00974C3A">
        <w:rPr>
          <w:rFonts w:eastAsia="Calibri"/>
        </w:rPr>
        <w:t>ketvirtinių tikslų vertinimais</w:t>
      </w:r>
      <w:r w:rsidR="1892A0E3" w:rsidRPr="00974C3A">
        <w:rPr>
          <w:rFonts w:eastAsia="Calibri"/>
        </w:rPr>
        <w:t xml:space="preserve"> </w:t>
      </w:r>
      <w:r w:rsidRPr="00974C3A">
        <w:rPr>
          <w:rFonts w:eastAsia="Calibri"/>
        </w:rPr>
        <w:t xml:space="preserve">ir </w:t>
      </w:r>
      <w:r w:rsidR="083DF3BF" w:rsidRPr="00974C3A">
        <w:rPr>
          <w:rFonts w:eastAsia="Calibri"/>
        </w:rPr>
        <w:t>d</w:t>
      </w:r>
      <w:r w:rsidR="31B9871C" w:rsidRPr="00974C3A">
        <w:rPr>
          <w:rFonts w:eastAsia="Calibri"/>
        </w:rPr>
        <w:t>arbuotojo išbandymo laikotarpio adaptacijos ir tikslų form</w:t>
      </w:r>
      <w:r w:rsidR="00840B11" w:rsidRPr="00974C3A">
        <w:rPr>
          <w:rFonts w:eastAsia="Calibri"/>
        </w:rPr>
        <w:t>os vertinimu</w:t>
      </w:r>
      <w:r w:rsidR="260B6367" w:rsidRPr="00974C3A">
        <w:rPr>
          <w:rFonts w:eastAsia="Calibri"/>
        </w:rPr>
        <w:t>:</w:t>
      </w:r>
    </w:p>
    <w:p w14:paraId="2B9C52E2" w14:textId="488FAA07" w:rsidR="003A00E1" w:rsidRPr="0015378A" w:rsidRDefault="008A587B" w:rsidP="00784C2F">
      <w:pPr>
        <w:pStyle w:val="ListParagraph"/>
        <w:numPr>
          <w:ilvl w:val="3"/>
          <w:numId w:val="18"/>
        </w:numPr>
        <w:tabs>
          <w:tab w:val="left" w:pos="1276"/>
        </w:tabs>
        <w:ind w:left="0" w:firstLine="709"/>
        <w:jc w:val="both"/>
        <w:rPr>
          <w:rFonts w:eastAsia="Calibri"/>
        </w:rPr>
      </w:pPr>
      <w:r w:rsidRPr="00974C3A">
        <w:rPr>
          <w:rFonts w:eastAsia="Calibri"/>
        </w:rPr>
        <w:t>T</w:t>
      </w:r>
      <w:r w:rsidR="00EE56F6" w:rsidRPr="00974C3A">
        <w:rPr>
          <w:rFonts w:eastAsia="Calibri"/>
        </w:rPr>
        <w:t xml:space="preserve">uri būti sukurtos </w:t>
      </w:r>
      <w:r w:rsidR="00290421" w:rsidRPr="00974C3A">
        <w:rPr>
          <w:rFonts w:eastAsia="Calibri"/>
        </w:rPr>
        <w:t xml:space="preserve">derinimo (su galimybe nukreipti taisyti rengėjui) </w:t>
      </w:r>
      <w:r w:rsidR="00EE56F6" w:rsidRPr="00974C3A">
        <w:rPr>
          <w:rFonts w:eastAsia="Calibri"/>
        </w:rPr>
        <w:t>darbų sekos</w:t>
      </w:r>
      <w:r w:rsidR="00290421" w:rsidRPr="0015378A">
        <w:rPr>
          <w:rFonts w:eastAsia="Calibri"/>
        </w:rPr>
        <w:t>.</w:t>
      </w:r>
    </w:p>
    <w:p w14:paraId="341135EF" w14:textId="2827A6BB" w:rsidR="00D34201" w:rsidRPr="0015378A" w:rsidRDefault="00E906DA" w:rsidP="00784C2F">
      <w:pPr>
        <w:pStyle w:val="ListParagraph"/>
        <w:numPr>
          <w:ilvl w:val="3"/>
          <w:numId w:val="18"/>
        </w:numPr>
        <w:tabs>
          <w:tab w:val="left" w:pos="1276"/>
        </w:tabs>
        <w:ind w:left="0" w:firstLine="709"/>
        <w:jc w:val="both"/>
        <w:rPr>
          <w:rFonts w:eastAsia="Calibri"/>
        </w:rPr>
      </w:pPr>
      <w:r w:rsidRPr="0015378A">
        <w:rPr>
          <w:rFonts w:eastAsia="Calibri"/>
        </w:rPr>
        <w:t xml:space="preserve">Darbų sekų istorija (tvirtinimo statusas, kas atliko ir kada) turi būti saugoma kartu </w:t>
      </w:r>
      <w:r w:rsidR="001B4205" w:rsidRPr="0015378A">
        <w:rPr>
          <w:rFonts w:eastAsia="Calibri"/>
        </w:rPr>
        <w:t xml:space="preserve">su </w:t>
      </w:r>
      <w:r w:rsidR="00D07099" w:rsidRPr="0015378A">
        <w:rPr>
          <w:rFonts w:eastAsia="Calibri"/>
        </w:rPr>
        <w:t>V</w:t>
      </w:r>
      <w:r w:rsidR="009D657E" w:rsidRPr="0015378A">
        <w:rPr>
          <w:rFonts w:eastAsia="Calibri"/>
        </w:rPr>
        <w:t xml:space="preserve">ertinimo formomis </w:t>
      </w:r>
      <w:r w:rsidRPr="0015378A">
        <w:rPr>
          <w:rFonts w:eastAsia="Calibri"/>
        </w:rPr>
        <w:t xml:space="preserve">per visą </w:t>
      </w:r>
      <w:r w:rsidR="001B4205" w:rsidRPr="0015378A">
        <w:rPr>
          <w:rFonts w:eastAsia="Calibri"/>
        </w:rPr>
        <w:t xml:space="preserve">jų </w:t>
      </w:r>
      <w:r w:rsidRPr="0015378A">
        <w:rPr>
          <w:rFonts w:eastAsia="Calibri"/>
        </w:rPr>
        <w:t>saugojimo terminą.</w:t>
      </w:r>
    </w:p>
    <w:p w14:paraId="2CCDE184" w14:textId="18DAA72C" w:rsidR="00407985" w:rsidRPr="0015378A" w:rsidRDefault="002D3D66" w:rsidP="00784C2F">
      <w:pPr>
        <w:pStyle w:val="ListParagraph"/>
        <w:numPr>
          <w:ilvl w:val="3"/>
          <w:numId w:val="18"/>
        </w:numPr>
        <w:tabs>
          <w:tab w:val="left" w:pos="1276"/>
        </w:tabs>
        <w:ind w:left="0" w:firstLine="709"/>
        <w:jc w:val="both"/>
        <w:rPr>
          <w:rFonts w:eastAsia="Calibri"/>
        </w:rPr>
      </w:pPr>
      <w:r w:rsidRPr="0015378A">
        <w:rPr>
          <w:rFonts w:eastAsia="Calibri"/>
        </w:rPr>
        <w:t>Turi būti galimybė Perkančiajai organizacijai įjungti</w:t>
      </w:r>
      <w:r w:rsidR="00AE3CBA">
        <w:rPr>
          <w:rFonts w:eastAsia="Calibri"/>
        </w:rPr>
        <w:t xml:space="preserve"> </w:t>
      </w:r>
      <w:r w:rsidRPr="0015378A">
        <w:rPr>
          <w:rFonts w:eastAsia="Calibri"/>
        </w:rPr>
        <w:t>/</w:t>
      </w:r>
      <w:r w:rsidR="00AE3CBA">
        <w:rPr>
          <w:rFonts w:eastAsia="Calibri"/>
        </w:rPr>
        <w:t xml:space="preserve"> </w:t>
      </w:r>
      <w:r w:rsidRPr="0015378A">
        <w:rPr>
          <w:rFonts w:eastAsia="Calibri"/>
        </w:rPr>
        <w:t xml:space="preserve">pritaikyti šias darbų sekas visose esamose ir ateityje atsirandančiose </w:t>
      </w:r>
      <w:r w:rsidR="00D07099" w:rsidRPr="0015378A">
        <w:rPr>
          <w:rFonts w:eastAsia="Calibri"/>
        </w:rPr>
        <w:t>V</w:t>
      </w:r>
      <w:r w:rsidR="007A6057" w:rsidRPr="0015378A">
        <w:rPr>
          <w:rFonts w:eastAsia="Calibri"/>
        </w:rPr>
        <w:t>ertinimo formose</w:t>
      </w:r>
      <w:r w:rsidRPr="0015378A">
        <w:rPr>
          <w:rFonts w:eastAsia="Calibri"/>
        </w:rPr>
        <w:t>.</w:t>
      </w:r>
    </w:p>
    <w:p w14:paraId="1F130DE9" w14:textId="5626C979" w:rsidR="00200BE6" w:rsidRPr="00974C3A" w:rsidRDefault="00067B47" w:rsidP="00784C2F">
      <w:pPr>
        <w:pStyle w:val="ListParagraph"/>
        <w:numPr>
          <w:ilvl w:val="3"/>
          <w:numId w:val="18"/>
        </w:numPr>
        <w:tabs>
          <w:tab w:val="left" w:pos="1276"/>
        </w:tabs>
        <w:ind w:left="0" w:firstLine="709"/>
        <w:jc w:val="both"/>
        <w:rPr>
          <w:rFonts w:eastAsia="Calibri"/>
        </w:rPr>
      </w:pPr>
      <w:r w:rsidRPr="0015378A">
        <w:rPr>
          <w:rFonts w:eastAsia="Calibri"/>
        </w:rPr>
        <w:t>Derintojai</w:t>
      </w:r>
      <w:r w:rsidR="0077670C" w:rsidRPr="0015378A">
        <w:rPr>
          <w:rFonts w:eastAsia="Calibri"/>
        </w:rPr>
        <w:t>, tvirtintojai</w:t>
      </w:r>
      <w:r w:rsidR="007A33A5" w:rsidRPr="0015378A">
        <w:rPr>
          <w:rFonts w:eastAsia="Calibri"/>
        </w:rPr>
        <w:t xml:space="preserve"> turi būti priskiriami automatiškai</w:t>
      </w:r>
      <w:r w:rsidR="00F81340" w:rsidRPr="0015378A">
        <w:rPr>
          <w:rFonts w:eastAsia="Calibri"/>
        </w:rPr>
        <w:t xml:space="preserve"> </w:t>
      </w:r>
      <w:r w:rsidR="00DB118D" w:rsidRPr="0015378A">
        <w:rPr>
          <w:rFonts w:eastAsia="Calibri"/>
        </w:rPr>
        <w:t>(pagal nutylėjimą)</w:t>
      </w:r>
      <w:r w:rsidR="007A33A5" w:rsidRPr="0015378A">
        <w:rPr>
          <w:rFonts w:eastAsia="Calibri"/>
        </w:rPr>
        <w:t>.</w:t>
      </w:r>
      <w:r w:rsidR="000E42EE" w:rsidRPr="0015378A">
        <w:rPr>
          <w:rFonts w:eastAsia="Calibri"/>
        </w:rPr>
        <w:t xml:space="preserve"> Turi būti galimybė </w:t>
      </w:r>
      <w:r w:rsidR="007A2906" w:rsidRPr="0015378A">
        <w:rPr>
          <w:rFonts w:eastAsia="Calibri"/>
        </w:rPr>
        <w:t>Perkanči</w:t>
      </w:r>
      <w:r w:rsidR="0073799E" w:rsidRPr="0015378A">
        <w:rPr>
          <w:rFonts w:eastAsia="Calibri"/>
        </w:rPr>
        <w:t>a</w:t>
      </w:r>
      <w:r w:rsidR="007A2906" w:rsidRPr="0015378A">
        <w:rPr>
          <w:rFonts w:eastAsia="Calibri"/>
        </w:rPr>
        <w:t>jai organizacijai pakeisti</w:t>
      </w:r>
      <w:r w:rsidR="0073799E" w:rsidRPr="0015378A">
        <w:rPr>
          <w:rFonts w:eastAsia="Calibri"/>
        </w:rPr>
        <w:t xml:space="preserve"> pagal nutylėjimą priskiriamus </w:t>
      </w:r>
      <w:r w:rsidR="00DE4AA4" w:rsidRPr="0015378A">
        <w:rPr>
          <w:rFonts w:eastAsia="Calibri"/>
        </w:rPr>
        <w:t>derinančius</w:t>
      </w:r>
      <w:r w:rsidR="00B004AC" w:rsidRPr="0015378A">
        <w:rPr>
          <w:rFonts w:eastAsia="Calibri"/>
        </w:rPr>
        <w:t xml:space="preserve"> ir </w:t>
      </w:r>
      <w:r w:rsidR="00B004AC" w:rsidRPr="00974C3A">
        <w:rPr>
          <w:rFonts w:eastAsia="Calibri"/>
        </w:rPr>
        <w:t xml:space="preserve">tvirtinančius asmenis </w:t>
      </w:r>
      <w:r w:rsidR="009109AF" w:rsidRPr="00974C3A">
        <w:rPr>
          <w:rFonts w:eastAsia="Calibri"/>
        </w:rPr>
        <w:t>(pvz.</w:t>
      </w:r>
      <w:r w:rsidR="007C4ABD" w:rsidRPr="00974C3A">
        <w:rPr>
          <w:rFonts w:eastAsia="Calibri"/>
        </w:rPr>
        <w:t>:</w:t>
      </w:r>
      <w:r w:rsidR="009109AF" w:rsidRPr="00974C3A">
        <w:rPr>
          <w:rFonts w:eastAsia="Calibri"/>
        </w:rPr>
        <w:t xml:space="preserve"> </w:t>
      </w:r>
      <w:r w:rsidR="007C4ABD" w:rsidRPr="00974C3A">
        <w:rPr>
          <w:rFonts w:eastAsia="Calibri"/>
        </w:rPr>
        <w:t>t</w:t>
      </w:r>
      <w:r w:rsidR="009109AF" w:rsidRPr="00974C3A">
        <w:rPr>
          <w:rFonts w:eastAsia="Calibri"/>
        </w:rPr>
        <w:t>iesioginis vadovas,</w:t>
      </w:r>
      <w:r w:rsidR="00AB43EE" w:rsidRPr="00974C3A">
        <w:rPr>
          <w:rFonts w:eastAsia="Calibri"/>
        </w:rPr>
        <w:t xml:space="preserve"> skyriaus vadovas, departamento</w:t>
      </w:r>
      <w:r w:rsidR="00C92124" w:rsidRPr="00974C3A">
        <w:rPr>
          <w:rFonts w:eastAsia="Calibri"/>
        </w:rPr>
        <w:t xml:space="preserve"> direktorius</w:t>
      </w:r>
      <w:r w:rsidR="00627610" w:rsidRPr="00974C3A">
        <w:rPr>
          <w:rFonts w:eastAsia="Calibri"/>
        </w:rPr>
        <w:t>, generalinis direktorius</w:t>
      </w:r>
      <w:r w:rsidR="00AB43EE" w:rsidRPr="00974C3A">
        <w:rPr>
          <w:rFonts w:eastAsia="Calibri"/>
        </w:rPr>
        <w:t xml:space="preserve">, </w:t>
      </w:r>
      <w:r w:rsidR="0086351B" w:rsidRPr="00974C3A">
        <w:rPr>
          <w:rFonts w:eastAsia="Calibri"/>
        </w:rPr>
        <w:t>ŽKVS</w:t>
      </w:r>
      <w:r w:rsidR="00EF1756" w:rsidRPr="00974C3A">
        <w:rPr>
          <w:rFonts w:eastAsia="Calibri"/>
        </w:rPr>
        <w:t xml:space="preserve"> specialistas</w:t>
      </w:r>
      <w:r w:rsidR="009109AF" w:rsidRPr="00974C3A">
        <w:rPr>
          <w:rFonts w:eastAsia="Calibri"/>
        </w:rPr>
        <w:t>)</w:t>
      </w:r>
      <w:r w:rsidR="0073799E" w:rsidRPr="00974C3A">
        <w:rPr>
          <w:rFonts w:eastAsia="Calibri"/>
        </w:rPr>
        <w:t>.</w:t>
      </w:r>
      <w:r w:rsidR="00FE143C" w:rsidRPr="00974C3A">
        <w:rPr>
          <w:rFonts w:eastAsia="Calibri"/>
        </w:rPr>
        <w:t xml:space="preserve"> Turi būti </w:t>
      </w:r>
      <w:r w:rsidR="00C92124" w:rsidRPr="00974C3A">
        <w:rPr>
          <w:rFonts w:eastAsia="Calibri"/>
        </w:rPr>
        <w:t xml:space="preserve">galimybė </w:t>
      </w:r>
      <w:r w:rsidR="00DA6204" w:rsidRPr="00974C3A">
        <w:rPr>
          <w:rFonts w:eastAsia="Calibri"/>
        </w:rPr>
        <w:t xml:space="preserve">rankiniu būdu įvesti </w:t>
      </w:r>
      <w:r w:rsidR="0063684A" w:rsidRPr="00974C3A">
        <w:rPr>
          <w:rFonts w:eastAsia="Calibri"/>
        </w:rPr>
        <w:t xml:space="preserve">derintoją </w:t>
      </w:r>
      <w:r w:rsidR="00DA6204" w:rsidRPr="00974C3A">
        <w:rPr>
          <w:rFonts w:eastAsia="Calibri"/>
        </w:rPr>
        <w:t>ar tvirtintoją.</w:t>
      </w:r>
    </w:p>
    <w:p w14:paraId="1C51E03D" w14:textId="5D6E1C11" w:rsidR="00BF7396" w:rsidRPr="00974C3A" w:rsidRDefault="00BF7396" w:rsidP="00784C2F">
      <w:pPr>
        <w:pStyle w:val="ListParagraph"/>
        <w:numPr>
          <w:ilvl w:val="2"/>
          <w:numId w:val="18"/>
        </w:numPr>
        <w:tabs>
          <w:tab w:val="left" w:pos="1134"/>
        </w:tabs>
        <w:ind w:left="0" w:firstLine="567"/>
        <w:jc w:val="both"/>
        <w:rPr>
          <w:rFonts w:eastAsia="Calibri"/>
        </w:rPr>
      </w:pPr>
      <w:r w:rsidRPr="00974C3A">
        <w:rPr>
          <w:rFonts w:eastAsia="Calibri"/>
        </w:rPr>
        <w:t>Darbuotojo p</w:t>
      </w:r>
      <w:r w:rsidR="00B7722A" w:rsidRPr="00974C3A">
        <w:rPr>
          <w:rFonts w:eastAsia="Calibri"/>
        </w:rPr>
        <w:t>usme</w:t>
      </w:r>
      <w:r w:rsidR="002A67D9" w:rsidRPr="00974C3A">
        <w:rPr>
          <w:rFonts w:eastAsia="Calibri"/>
        </w:rPr>
        <w:t>tinių</w:t>
      </w:r>
      <w:r w:rsidR="00023B0F" w:rsidRPr="00974C3A">
        <w:rPr>
          <w:rFonts w:eastAsia="Calibri"/>
        </w:rPr>
        <w:t>/</w:t>
      </w:r>
      <w:r w:rsidR="00137EE6" w:rsidRPr="00974C3A">
        <w:rPr>
          <w:rFonts w:eastAsia="Calibri"/>
        </w:rPr>
        <w:t>ketvirtinių tikslų</w:t>
      </w:r>
      <w:r w:rsidR="00681D15" w:rsidRPr="00974C3A">
        <w:rPr>
          <w:rFonts w:eastAsia="Calibri"/>
        </w:rPr>
        <w:t xml:space="preserve"> kėlimo ir vertinimo forma</w:t>
      </w:r>
    </w:p>
    <w:p w14:paraId="0E362950" w14:textId="47B4DDE7" w:rsidR="003158E5" w:rsidRPr="00974C3A" w:rsidRDefault="00B7722A" w:rsidP="00784C2F">
      <w:pPr>
        <w:pStyle w:val="ListParagraph"/>
        <w:numPr>
          <w:ilvl w:val="3"/>
          <w:numId w:val="18"/>
        </w:numPr>
        <w:tabs>
          <w:tab w:val="left" w:pos="1276"/>
        </w:tabs>
        <w:ind w:left="0" w:firstLine="709"/>
        <w:jc w:val="both"/>
        <w:rPr>
          <w:rFonts w:eastAsia="Calibri"/>
        </w:rPr>
      </w:pPr>
      <w:r w:rsidRPr="00974C3A">
        <w:rPr>
          <w:rFonts w:eastAsia="Calibri"/>
        </w:rPr>
        <w:t>Perkančiosios organizacijos darbuotojai</w:t>
      </w:r>
      <w:r w:rsidR="00270657" w:rsidRPr="00974C3A">
        <w:rPr>
          <w:rFonts w:eastAsia="Calibri"/>
        </w:rPr>
        <w:t xml:space="preserve"> turi turėti galimybę užpildyti pusme</w:t>
      </w:r>
      <w:r w:rsidR="002A67D9" w:rsidRPr="00974C3A">
        <w:rPr>
          <w:rFonts w:eastAsia="Calibri"/>
        </w:rPr>
        <w:t>tinių</w:t>
      </w:r>
      <w:r w:rsidR="00023B0F" w:rsidRPr="00974C3A">
        <w:rPr>
          <w:rFonts w:eastAsia="Calibri"/>
        </w:rPr>
        <w:t>/</w:t>
      </w:r>
      <w:r w:rsidR="004D3847" w:rsidRPr="00974C3A">
        <w:rPr>
          <w:rFonts w:eastAsia="Calibri"/>
        </w:rPr>
        <w:t xml:space="preserve"> </w:t>
      </w:r>
      <w:r w:rsidR="00137EE6" w:rsidRPr="00974C3A">
        <w:rPr>
          <w:rFonts w:eastAsia="Calibri"/>
        </w:rPr>
        <w:t xml:space="preserve">ketvirtinių </w:t>
      </w:r>
      <w:r w:rsidR="00270657" w:rsidRPr="00974C3A">
        <w:rPr>
          <w:rFonts w:eastAsia="Calibri"/>
        </w:rPr>
        <w:t xml:space="preserve">tikslų </w:t>
      </w:r>
      <w:r w:rsidR="00CE082F" w:rsidRPr="00974C3A">
        <w:rPr>
          <w:rFonts w:eastAsia="Calibri"/>
        </w:rPr>
        <w:t xml:space="preserve">kėlimo </w:t>
      </w:r>
      <w:r w:rsidR="003158E5" w:rsidRPr="00974C3A">
        <w:rPr>
          <w:rFonts w:eastAsia="Calibri"/>
        </w:rPr>
        <w:t xml:space="preserve">ir vertinimo </w:t>
      </w:r>
      <w:r w:rsidR="00270657" w:rsidRPr="00974C3A">
        <w:rPr>
          <w:rFonts w:eastAsia="Calibri"/>
        </w:rPr>
        <w:t>formą</w:t>
      </w:r>
      <w:r w:rsidR="003158E5" w:rsidRPr="00974C3A">
        <w:rPr>
          <w:rFonts w:eastAsia="Calibri"/>
        </w:rPr>
        <w:t>.</w:t>
      </w:r>
    </w:p>
    <w:p w14:paraId="73581872" w14:textId="0DD0207C" w:rsidR="00C11FA0" w:rsidRPr="00974C3A" w:rsidRDefault="00786563" w:rsidP="00784C2F">
      <w:pPr>
        <w:pStyle w:val="ListParagraph"/>
        <w:numPr>
          <w:ilvl w:val="3"/>
          <w:numId w:val="18"/>
        </w:numPr>
        <w:tabs>
          <w:tab w:val="left" w:pos="1276"/>
        </w:tabs>
        <w:ind w:left="0" w:firstLine="709"/>
        <w:jc w:val="both"/>
        <w:rPr>
          <w:rFonts w:eastAsia="Calibri"/>
        </w:rPr>
      </w:pPr>
      <w:r w:rsidRPr="768E6A75">
        <w:rPr>
          <w:rFonts w:eastAsia="Calibri"/>
        </w:rPr>
        <w:t>Turi būti galimybė iškelti</w:t>
      </w:r>
      <w:r w:rsidR="00525587" w:rsidRPr="768E6A75">
        <w:rPr>
          <w:rFonts w:eastAsia="Calibri"/>
        </w:rPr>
        <w:t xml:space="preserve"> </w:t>
      </w:r>
      <w:r w:rsidR="00EC7AF7" w:rsidRPr="768E6A75">
        <w:rPr>
          <w:rFonts w:eastAsia="Calibri"/>
        </w:rPr>
        <w:t>pusme</w:t>
      </w:r>
      <w:r w:rsidR="002A67D9" w:rsidRPr="768E6A75">
        <w:rPr>
          <w:rFonts w:eastAsia="Calibri"/>
        </w:rPr>
        <w:t>tinius</w:t>
      </w:r>
      <w:r w:rsidR="00023B0F" w:rsidRPr="768E6A75">
        <w:rPr>
          <w:rFonts w:eastAsia="Calibri"/>
        </w:rPr>
        <w:t>/</w:t>
      </w:r>
      <w:r w:rsidR="00525587" w:rsidRPr="768E6A75">
        <w:rPr>
          <w:rFonts w:eastAsia="Calibri"/>
        </w:rPr>
        <w:t xml:space="preserve"> ketvirtinius</w:t>
      </w:r>
      <w:r w:rsidR="00EC7AF7" w:rsidRPr="768E6A75">
        <w:rPr>
          <w:rFonts w:eastAsia="Calibri"/>
        </w:rPr>
        <w:t xml:space="preserve"> tikslus</w:t>
      </w:r>
      <w:r w:rsidRPr="768E6A75">
        <w:rPr>
          <w:rFonts w:eastAsia="Calibri"/>
        </w:rPr>
        <w:t>,</w:t>
      </w:r>
      <w:r w:rsidR="00EC7AF7" w:rsidRPr="768E6A75">
        <w:rPr>
          <w:rFonts w:eastAsia="Calibri"/>
        </w:rPr>
        <w:t xml:space="preserve"> </w:t>
      </w:r>
      <w:r w:rsidR="00581953" w:rsidRPr="768E6A75">
        <w:rPr>
          <w:rFonts w:eastAsia="Calibri"/>
        </w:rPr>
        <w:t>nuroda</w:t>
      </w:r>
      <w:r w:rsidRPr="768E6A75">
        <w:rPr>
          <w:rFonts w:eastAsia="Calibri"/>
        </w:rPr>
        <w:t>nt</w:t>
      </w:r>
      <w:r w:rsidR="00EC7AF7" w:rsidRPr="768E6A75">
        <w:rPr>
          <w:rFonts w:eastAsia="Calibri"/>
        </w:rPr>
        <w:t>:</w:t>
      </w:r>
      <w:r w:rsidR="002A0CA0" w:rsidRPr="768E6A75">
        <w:rPr>
          <w:rFonts w:eastAsia="Calibri"/>
        </w:rPr>
        <w:t xml:space="preserve"> </w:t>
      </w:r>
      <w:r w:rsidR="00871637" w:rsidRPr="768E6A75">
        <w:rPr>
          <w:rFonts w:eastAsia="Calibri"/>
        </w:rPr>
        <w:t>periodą</w:t>
      </w:r>
      <w:r w:rsidR="00A32B8B" w:rsidRPr="768E6A75">
        <w:rPr>
          <w:rFonts w:eastAsia="Calibri"/>
        </w:rPr>
        <w:t xml:space="preserve">, kuriam keliami tikslai (x pusmetinis, x ketvirtis), </w:t>
      </w:r>
      <w:r w:rsidR="002A0CA0" w:rsidRPr="768E6A75">
        <w:rPr>
          <w:rFonts w:eastAsia="Calibri"/>
        </w:rPr>
        <w:t>tiksl</w:t>
      </w:r>
      <w:r w:rsidRPr="768E6A75">
        <w:rPr>
          <w:rFonts w:eastAsia="Calibri"/>
        </w:rPr>
        <w:t>ą</w:t>
      </w:r>
      <w:r w:rsidR="002A0CA0" w:rsidRPr="768E6A75">
        <w:rPr>
          <w:rFonts w:eastAsia="Calibri"/>
        </w:rPr>
        <w:t>, rodikl</w:t>
      </w:r>
      <w:r w:rsidRPr="768E6A75">
        <w:rPr>
          <w:rFonts w:eastAsia="Calibri"/>
        </w:rPr>
        <w:t>į</w:t>
      </w:r>
      <w:r w:rsidR="002A0CA0" w:rsidRPr="768E6A75">
        <w:rPr>
          <w:rFonts w:eastAsia="Calibri"/>
        </w:rPr>
        <w:t xml:space="preserve"> (mato vnt.),</w:t>
      </w:r>
      <w:r w:rsidR="00ED7BFF" w:rsidRPr="768E6A75">
        <w:rPr>
          <w:rFonts w:eastAsia="Calibri"/>
        </w:rPr>
        <w:t xml:space="preserve"> </w:t>
      </w:r>
      <w:r w:rsidR="00126762" w:rsidRPr="768E6A75">
        <w:rPr>
          <w:rFonts w:eastAsia="Calibri"/>
        </w:rPr>
        <w:t>termin</w:t>
      </w:r>
      <w:r w:rsidRPr="768E6A75">
        <w:rPr>
          <w:rFonts w:eastAsia="Calibri"/>
        </w:rPr>
        <w:t>ą</w:t>
      </w:r>
      <w:r w:rsidR="00D9537E" w:rsidRPr="768E6A75">
        <w:rPr>
          <w:rFonts w:eastAsia="Calibri"/>
        </w:rPr>
        <w:t>, tikslo tip</w:t>
      </w:r>
      <w:r w:rsidRPr="768E6A75">
        <w:rPr>
          <w:rFonts w:eastAsia="Calibri"/>
        </w:rPr>
        <w:t>ą</w:t>
      </w:r>
      <w:r w:rsidR="00D9537E" w:rsidRPr="768E6A75">
        <w:rPr>
          <w:rFonts w:eastAsia="Calibri"/>
        </w:rPr>
        <w:t xml:space="preserve"> (kokybinis, kiekybinis), </w:t>
      </w:r>
      <w:r w:rsidR="00ED7BFF" w:rsidRPr="768E6A75">
        <w:rPr>
          <w:rFonts w:eastAsia="Calibri"/>
        </w:rPr>
        <w:t>svor</w:t>
      </w:r>
      <w:r w:rsidRPr="768E6A75">
        <w:rPr>
          <w:rFonts w:eastAsia="Calibri"/>
        </w:rPr>
        <w:t>į</w:t>
      </w:r>
      <w:r w:rsidR="00ED7BFF" w:rsidRPr="768E6A75">
        <w:rPr>
          <w:rFonts w:eastAsia="Calibri"/>
        </w:rPr>
        <w:t xml:space="preserve"> (</w:t>
      </w:r>
      <w:r w:rsidR="000E159B" w:rsidRPr="768E6A75">
        <w:rPr>
          <w:rFonts w:eastAsia="Calibri"/>
        </w:rPr>
        <w:t>20</w:t>
      </w:r>
      <w:r w:rsidR="000E159B" w:rsidRPr="768E6A75">
        <w:rPr>
          <w:rFonts w:eastAsia="Calibri"/>
          <w:lang w:val="en-US"/>
        </w:rPr>
        <w:t xml:space="preserve">%, 25%, </w:t>
      </w:r>
      <w:r w:rsidR="00BA2FCB" w:rsidRPr="768E6A75">
        <w:rPr>
          <w:rFonts w:eastAsia="Calibri"/>
          <w:lang w:val="en-US"/>
        </w:rPr>
        <w:t xml:space="preserve">30%, 35%, </w:t>
      </w:r>
      <w:r w:rsidR="0076224D" w:rsidRPr="768E6A75">
        <w:rPr>
          <w:rFonts w:eastAsia="Calibri"/>
          <w:lang w:val="en-US"/>
        </w:rPr>
        <w:t>40%, 45%, 50%</w:t>
      </w:r>
      <w:r w:rsidR="00126762" w:rsidRPr="768E6A75">
        <w:rPr>
          <w:rFonts w:eastAsia="Calibri"/>
          <w:lang w:val="en-US"/>
        </w:rPr>
        <w:t>)</w:t>
      </w:r>
      <w:r w:rsidR="00D9537E" w:rsidRPr="768E6A75">
        <w:rPr>
          <w:rFonts w:eastAsia="Calibri"/>
          <w:lang w:val="en-US"/>
        </w:rPr>
        <w:t>.</w:t>
      </w:r>
      <w:r w:rsidR="0076224D" w:rsidRPr="768E6A75">
        <w:rPr>
          <w:rFonts w:eastAsia="Calibri"/>
          <w:lang w:val="en-US"/>
        </w:rPr>
        <w:t xml:space="preserve"> </w:t>
      </w:r>
      <w:r w:rsidR="00EC7AF7" w:rsidRPr="768E6A75">
        <w:rPr>
          <w:rFonts w:eastAsia="Calibri"/>
          <w:lang w:val="en-US"/>
        </w:rPr>
        <w:t>T</w:t>
      </w:r>
      <w:r w:rsidR="00ED7BFF" w:rsidRPr="768E6A75">
        <w:rPr>
          <w:rFonts w:eastAsia="Calibri"/>
        </w:rPr>
        <w:t xml:space="preserve">uri </w:t>
      </w:r>
      <w:r w:rsidR="00EC7AF7" w:rsidRPr="768E6A75">
        <w:rPr>
          <w:rFonts w:eastAsia="Calibri"/>
        </w:rPr>
        <w:t>būti įdiegta</w:t>
      </w:r>
      <w:r w:rsidR="00DB0352" w:rsidRPr="768E6A75">
        <w:rPr>
          <w:rFonts w:eastAsia="Calibri"/>
        </w:rPr>
        <w:t>s</w:t>
      </w:r>
      <w:r w:rsidR="00ED7BFF" w:rsidRPr="768E6A75">
        <w:rPr>
          <w:rFonts w:eastAsia="Calibri"/>
        </w:rPr>
        <w:t xml:space="preserve"> kontrolė</w:t>
      </w:r>
      <w:r w:rsidR="00DB0352" w:rsidRPr="768E6A75">
        <w:rPr>
          <w:rFonts w:eastAsia="Calibri"/>
        </w:rPr>
        <w:t xml:space="preserve">s </w:t>
      </w:r>
      <w:r w:rsidR="00DB0352" w:rsidRPr="768E6A75">
        <w:rPr>
          <w:rFonts w:eastAsia="Calibri"/>
        </w:rPr>
        <w:lastRenderedPageBreak/>
        <w:t>mechanizmas, kuris</w:t>
      </w:r>
      <w:r w:rsidR="00ED7BFF" w:rsidRPr="768E6A75">
        <w:rPr>
          <w:rFonts w:eastAsia="Calibri"/>
        </w:rPr>
        <w:t xml:space="preserve"> įspė</w:t>
      </w:r>
      <w:r w:rsidR="00DB0352" w:rsidRPr="768E6A75">
        <w:rPr>
          <w:rFonts w:eastAsia="Calibri"/>
        </w:rPr>
        <w:t>ja</w:t>
      </w:r>
      <w:r w:rsidR="00ED7BFF" w:rsidRPr="768E6A75">
        <w:rPr>
          <w:rFonts w:eastAsia="Calibri"/>
        </w:rPr>
        <w:t xml:space="preserve"> </w:t>
      </w:r>
      <w:r w:rsidR="00157961" w:rsidRPr="768E6A75">
        <w:rPr>
          <w:rFonts w:eastAsia="Calibri"/>
        </w:rPr>
        <w:t>naudotoją</w:t>
      </w:r>
      <w:r w:rsidR="00ED7BFF" w:rsidRPr="768E6A75">
        <w:rPr>
          <w:rFonts w:eastAsia="Calibri"/>
        </w:rPr>
        <w:t>, jeigu</w:t>
      </w:r>
      <w:r w:rsidR="00DB0352" w:rsidRPr="768E6A75">
        <w:rPr>
          <w:rFonts w:eastAsia="Calibri"/>
        </w:rPr>
        <w:t xml:space="preserve"> forma užpildyta neteisingai (Pvz.:</w:t>
      </w:r>
      <w:r w:rsidR="00ED7BFF" w:rsidRPr="768E6A75">
        <w:rPr>
          <w:rFonts w:eastAsia="Calibri"/>
        </w:rPr>
        <w:t xml:space="preserve"> </w:t>
      </w:r>
      <w:r w:rsidR="007E1F16" w:rsidRPr="768E6A75">
        <w:rPr>
          <w:rFonts w:eastAsia="Calibri"/>
        </w:rPr>
        <w:t>v</w:t>
      </w:r>
      <w:r w:rsidR="00ED7BFF" w:rsidRPr="768E6A75">
        <w:rPr>
          <w:rFonts w:eastAsia="Calibri"/>
        </w:rPr>
        <w:t xml:space="preserve">isų tikslų svorių suma yra </w:t>
      </w:r>
      <w:r w:rsidR="00D851F1" w:rsidRPr="768E6A75">
        <w:rPr>
          <w:rFonts w:eastAsia="Calibri"/>
        </w:rPr>
        <w:t>nelyg</w:t>
      </w:r>
      <w:r w:rsidR="00D52EB2">
        <w:rPr>
          <w:rFonts w:eastAsia="Calibri"/>
        </w:rPr>
        <w:t>i</w:t>
      </w:r>
      <w:r w:rsidR="00ED7BFF" w:rsidRPr="768E6A75">
        <w:rPr>
          <w:rFonts w:eastAsia="Calibri"/>
        </w:rPr>
        <w:t xml:space="preserve"> 100%</w:t>
      </w:r>
      <w:r w:rsidR="007E1F16" w:rsidRPr="768E6A75">
        <w:rPr>
          <w:rFonts w:eastAsia="Calibri"/>
        </w:rPr>
        <w:t>,</w:t>
      </w:r>
      <w:r w:rsidR="00ED7BFF" w:rsidRPr="768E6A75">
        <w:rPr>
          <w:rFonts w:eastAsia="Calibri"/>
        </w:rPr>
        <w:t xml:space="preserve"> </w:t>
      </w:r>
      <w:r w:rsidR="005463E7" w:rsidRPr="768E6A75">
        <w:rPr>
          <w:rFonts w:eastAsia="Calibri"/>
        </w:rPr>
        <w:t xml:space="preserve">mėginama </w:t>
      </w:r>
      <w:r w:rsidR="00A67C03" w:rsidRPr="768E6A75">
        <w:rPr>
          <w:rFonts w:eastAsia="Calibri"/>
        </w:rPr>
        <w:t>iškelt</w:t>
      </w:r>
      <w:r w:rsidR="005463E7" w:rsidRPr="768E6A75">
        <w:rPr>
          <w:rFonts w:eastAsia="Calibri"/>
        </w:rPr>
        <w:t>i</w:t>
      </w:r>
      <w:r w:rsidR="00ED7BFF" w:rsidRPr="768E6A75">
        <w:rPr>
          <w:rFonts w:eastAsia="Calibri"/>
        </w:rPr>
        <w:t xml:space="preserve"> mažiau nei </w:t>
      </w:r>
      <w:r w:rsidR="00052664" w:rsidRPr="768E6A75">
        <w:rPr>
          <w:rFonts w:eastAsia="Calibri"/>
        </w:rPr>
        <w:t>2 (d</w:t>
      </w:r>
      <w:r w:rsidR="00A67C03" w:rsidRPr="768E6A75">
        <w:rPr>
          <w:rFonts w:eastAsia="Calibri"/>
        </w:rPr>
        <w:t>u</w:t>
      </w:r>
      <w:r w:rsidR="00052664" w:rsidRPr="768E6A75">
        <w:rPr>
          <w:rFonts w:eastAsia="Calibri"/>
        </w:rPr>
        <w:t>) ir d</w:t>
      </w:r>
      <w:r w:rsidR="34A10A85" w:rsidRPr="768E6A75">
        <w:rPr>
          <w:rFonts w:eastAsia="Calibri"/>
        </w:rPr>
        <w:t>a</w:t>
      </w:r>
      <w:r w:rsidR="0063684A" w:rsidRPr="768E6A75">
        <w:rPr>
          <w:rFonts w:eastAsia="Calibri"/>
        </w:rPr>
        <w:t>u</w:t>
      </w:r>
      <w:r w:rsidR="00052664" w:rsidRPr="768E6A75">
        <w:rPr>
          <w:rFonts w:eastAsia="Calibri"/>
        </w:rPr>
        <w:t xml:space="preserve">giau nei </w:t>
      </w:r>
      <w:r w:rsidR="00727FEF" w:rsidRPr="768E6A75">
        <w:rPr>
          <w:rFonts w:eastAsia="Calibri"/>
        </w:rPr>
        <w:t>5 (penki</w:t>
      </w:r>
      <w:r w:rsidR="005463E7" w:rsidRPr="768E6A75">
        <w:rPr>
          <w:rFonts w:eastAsia="Calibri"/>
        </w:rPr>
        <w:t>s</w:t>
      </w:r>
      <w:r w:rsidR="00727FEF" w:rsidRPr="768E6A75">
        <w:rPr>
          <w:rFonts w:eastAsia="Calibri"/>
        </w:rPr>
        <w:t>)</w:t>
      </w:r>
      <w:r w:rsidR="00ED7BFF" w:rsidRPr="768E6A75">
        <w:rPr>
          <w:rFonts w:eastAsia="Calibri"/>
        </w:rPr>
        <w:t xml:space="preserve"> tiksl</w:t>
      </w:r>
      <w:r w:rsidR="6C434AB5" w:rsidRPr="768E6A75">
        <w:rPr>
          <w:rFonts w:eastAsia="Calibri"/>
        </w:rPr>
        <w:t>us</w:t>
      </w:r>
      <w:r w:rsidR="00BA26BE" w:rsidRPr="768E6A75">
        <w:rPr>
          <w:rFonts w:eastAsia="Calibri"/>
        </w:rPr>
        <w:t xml:space="preserve"> ir kt.</w:t>
      </w:r>
      <w:r w:rsidR="6C434AB5" w:rsidRPr="768E6A75">
        <w:rPr>
          <w:rFonts w:eastAsia="Calibri"/>
        </w:rPr>
        <w:t>).</w:t>
      </w:r>
    </w:p>
    <w:p w14:paraId="2F021718" w14:textId="754BD8F3" w:rsidR="00B616AF" w:rsidRPr="00974C3A" w:rsidRDefault="00097195" w:rsidP="00784C2F">
      <w:pPr>
        <w:pStyle w:val="ListParagraph"/>
        <w:numPr>
          <w:ilvl w:val="3"/>
          <w:numId w:val="18"/>
        </w:numPr>
        <w:tabs>
          <w:tab w:val="left" w:pos="1560"/>
        </w:tabs>
        <w:ind w:left="0" w:firstLine="851"/>
        <w:jc w:val="both"/>
        <w:rPr>
          <w:rFonts w:eastAsia="Calibri"/>
        </w:rPr>
      </w:pPr>
      <w:r w:rsidRPr="0015378A">
        <w:rPr>
          <w:rFonts w:eastAsia="Calibri"/>
        </w:rPr>
        <w:t>Turi būti galimybė patvirtinti darbuotoj</w:t>
      </w:r>
      <w:r w:rsidR="00391F47" w:rsidRPr="0015378A">
        <w:rPr>
          <w:rFonts w:eastAsia="Calibri"/>
        </w:rPr>
        <w:t>ui</w:t>
      </w:r>
      <w:r w:rsidRPr="0015378A">
        <w:rPr>
          <w:rFonts w:eastAsia="Calibri"/>
        </w:rPr>
        <w:t xml:space="preserve"> iškeltus pusme</w:t>
      </w:r>
      <w:r w:rsidR="002A67D9" w:rsidRPr="0015378A">
        <w:rPr>
          <w:rFonts w:eastAsia="Calibri"/>
        </w:rPr>
        <w:t>tinius</w:t>
      </w:r>
      <w:r w:rsidR="003374FC">
        <w:rPr>
          <w:rFonts w:eastAsia="Calibri"/>
        </w:rPr>
        <w:t>/</w:t>
      </w:r>
      <w:r w:rsidR="00525587" w:rsidRPr="0015378A">
        <w:rPr>
          <w:rFonts w:eastAsia="Calibri"/>
        </w:rPr>
        <w:t xml:space="preserve"> ketvirtinius</w:t>
      </w:r>
      <w:r w:rsidRPr="0015378A">
        <w:rPr>
          <w:rFonts w:eastAsia="Calibri"/>
        </w:rPr>
        <w:t xml:space="preserve"> tikslus. </w:t>
      </w:r>
      <w:bookmarkStart w:id="0" w:name="_Hlk172019389"/>
      <w:r w:rsidRPr="0015378A">
        <w:rPr>
          <w:rFonts w:eastAsia="Calibri"/>
        </w:rPr>
        <w:t xml:space="preserve">Derina </w:t>
      </w:r>
      <w:r w:rsidR="00002ACB" w:rsidRPr="0015378A">
        <w:rPr>
          <w:rFonts w:eastAsia="Calibri"/>
        </w:rPr>
        <w:t>d</w:t>
      </w:r>
      <w:r w:rsidRPr="0015378A">
        <w:rPr>
          <w:rFonts w:eastAsia="Calibri"/>
        </w:rPr>
        <w:t xml:space="preserve">arbuotojas, </w:t>
      </w:r>
      <w:r w:rsidR="00002ACB" w:rsidRPr="0015378A">
        <w:rPr>
          <w:rFonts w:eastAsia="Calibri"/>
        </w:rPr>
        <w:t xml:space="preserve">darbuotojo tiesioginis vadovas ir atsakingas ŽKVS </w:t>
      </w:r>
      <w:r w:rsidR="00E04766" w:rsidRPr="0015378A">
        <w:rPr>
          <w:rFonts w:eastAsia="Calibri"/>
        </w:rPr>
        <w:t>darbuotojas</w:t>
      </w:r>
      <w:r w:rsidR="00002ACB" w:rsidRPr="0015378A">
        <w:rPr>
          <w:rFonts w:eastAsia="Calibri"/>
        </w:rPr>
        <w:t xml:space="preserve">. </w:t>
      </w:r>
      <w:r w:rsidR="00C43570" w:rsidRPr="00974C3A">
        <w:rPr>
          <w:rFonts w:eastAsia="Calibri"/>
        </w:rPr>
        <w:t>Derinimo metu turi būti galimybė</w:t>
      </w:r>
      <w:r w:rsidR="00F6009E" w:rsidRPr="00974C3A">
        <w:rPr>
          <w:rFonts w:eastAsia="Calibri"/>
        </w:rPr>
        <w:t xml:space="preserve"> įvesti komentarą ir</w:t>
      </w:r>
      <w:r w:rsidR="00290421" w:rsidRPr="00974C3A">
        <w:rPr>
          <w:rFonts w:eastAsia="Calibri"/>
        </w:rPr>
        <w:t xml:space="preserve"> </w:t>
      </w:r>
      <w:r w:rsidR="00504B3E" w:rsidRPr="00974C3A">
        <w:rPr>
          <w:rFonts w:eastAsia="Calibri"/>
        </w:rPr>
        <w:t>nukreipti taisyti rengėjui</w:t>
      </w:r>
      <w:r w:rsidR="00290421" w:rsidRPr="00974C3A">
        <w:rPr>
          <w:rFonts w:eastAsia="Calibri"/>
        </w:rPr>
        <w:t>.</w:t>
      </w:r>
      <w:r w:rsidR="00C43570" w:rsidRPr="00974C3A">
        <w:rPr>
          <w:rFonts w:eastAsia="Calibri"/>
        </w:rPr>
        <w:t xml:space="preserve"> </w:t>
      </w:r>
    </w:p>
    <w:bookmarkEnd w:id="0"/>
    <w:p w14:paraId="29037491" w14:textId="0FB3E75E" w:rsidR="001155F5" w:rsidRPr="00974C3A" w:rsidRDefault="00432E0F" w:rsidP="00784C2F">
      <w:pPr>
        <w:pStyle w:val="ListParagraph"/>
        <w:numPr>
          <w:ilvl w:val="3"/>
          <w:numId w:val="18"/>
        </w:numPr>
        <w:tabs>
          <w:tab w:val="left" w:pos="1560"/>
        </w:tabs>
        <w:ind w:left="0" w:firstLine="851"/>
        <w:jc w:val="both"/>
        <w:rPr>
          <w:rFonts w:eastAsia="Calibri"/>
        </w:rPr>
      </w:pPr>
      <w:r w:rsidRPr="00974C3A">
        <w:rPr>
          <w:rFonts w:eastAsia="Calibri"/>
        </w:rPr>
        <w:t xml:space="preserve">Turi būti galimybė </w:t>
      </w:r>
      <w:r w:rsidR="00D05C68" w:rsidRPr="00974C3A">
        <w:rPr>
          <w:rFonts w:eastAsia="Calibri"/>
        </w:rPr>
        <w:t xml:space="preserve">koreguoti </w:t>
      </w:r>
      <w:r w:rsidRPr="00974C3A">
        <w:rPr>
          <w:rFonts w:eastAsia="Calibri"/>
        </w:rPr>
        <w:t>iškeltus</w:t>
      </w:r>
      <w:r w:rsidR="00081976" w:rsidRPr="00974C3A">
        <w:rPr>
          <w:rFonts w:eastAsia="Calibri"/>
        </w:rPr>
        <w:t xml:space="preserve"> ir patvirtintus</w:t>
      </w:r>
      <w:r w:rsidRPr="00974C3A">
        <w:rPr>
          <w:rFonts w:eastAsia="Calibri"/>
        </w:rPr>
        <w:t xml:space="preserve"> </w:t>
      </w:r>
      <w:r w:rsidR="00EF1F20" w:rsidRPr="00974C3A">
        <w:rPr>
          <w:rFonts w:eastAsia="Calibri"/>
        </w:rPr>
        <w:t>pusme</w:t>
      </w:r>
      <w:r w:rsidR="002549BE" w:rsidRPr="00974C3A">
        <w:rPr>
          <w:rFonts w:eastAsia="Calibri"/>
        </w:rPr>
        <w:t>tinius</w:t>
      </w:r>
      <w:r w:rsidR="003374FC" w:rsidRPr="00974C3A">
        <w:rPr>
          <w:rFonts w:eastAsia="Calibri"/>
        </w:rPr>
        <w:t>/</w:t>
      </w:r>
      <w:r w:rsidR="0096106D" w:rsidRPr="00974C3A">
        <w:rPr>
          <w:rFonts w:eastAsia="Calibri"/>
        </w:rPr>
        <w:t xml:space="preserve"> ketvirtinius</w:t>
      </w:r>
      <w:r w:rsidR="00EF1F20" w:rsidRPr="00974C3A">
        <w:rPr>
          <w:rFonts w:eastAsia="Calibri"/>
        </w:rPr>
        <w:t xml:space="preserve"> </w:t>
      </w:r>
      <w:r w:rsidRPr="00974C3A">
        <w:rPr>
          <w:rFonts w:eastAsia="Calibri"/>
        </w:rPr>
        <w:t>tikslus</w:t>
      </w:r>
      <w:r w:rsidR="00702B2B" w:rsidRPr="00974C3A">
        <w:rPr>
          <w:rFonts w:eastAsia="Calibri"/>
        </w:rPr>
        <w:t>.</w:t>
      </w:r>
      <w:r w:rsidR="00D05C68" w:rsidRPr="00974C3A">
        <w:rPr>
          <w:rFonts w:eastAsia="Calibri"/>
        </w:rPr>
        <w:t xml:space="preserve"> </w:t>
      </w:r>
      <w:r w:rsidR="00702B2B" w:rsidRPr="00974C3A">
        <w:rPr>
          <w:rFonts w:eastAsia="Calibri"/>
        </w:rPr>
        <w:t>D</w:t>
      </w:r>
      <w:r w:rsidR="00744DBD" w:rsidRPr="00974C3A">
        <w:rPr>
          <w:rFonts w:eastAsia="Calibri"/>
        </w:rPr>
        <w:t>arbuotojas</w:t>
      </w:r>
      <w:r w:rsidR="00B616AF" w:rsidRPr="00974C3A">
        <w:rPr>
          <w:rFonts w:eastAsia="Calibri"/>
        </w:rPr>
        <w:t>,</w:t>
      </w:r>
      <w:r w:rsidR="00744DBD" w:rsidRPr="00974C3A">
        <w:rPr>
          <w:rFonts w:eastAsia="Calibri"/>
        </w:rPr>
        <w:t xml:space="preserve"> </w:t>
      </w:r>
      <w:r w:rsidR="00002ACB" w:rsidRPr="00974C3A">
        <w:rPr>
          <w:rFonts w:eastAsia="Calibri"/>
        </w:rPr>
        <w:t xml:space="preserve">darbuotojo </w:t>
      </w:r>
      <w:r w:rsidR="00744DBD" w:rsidRPr="00974C3A">
        <w:rPr>
          <w:rFonts w:eastAsia="Calibri"/>
        </w:rPr>
        <w:t xml:space="preserve">tiesioginis vadovas </w:t>
      </w:r>
      <w:r w:rsidR="00B616AF" w:rsidRPr="00974C3A">
        <w:rPr>
          <w:rFonts w:eastAsia="Calibri"/>
        </w:rPr>
        <w:t xml:space="preserve">ir atsakingas ŽKVS </w:t>
      </w:r>
      <w:r w:rsidR="00E04766" w:rsidRPr="00974C3A">
        <w:rPr>
          <w:rFonts w:eastAsia="Calibri"/>
        </w:rPr>
        <w:t>darbuotojas</w:t>
      </w:r>
      <w:r w:rsidR="00B616AF" w:rsidRPr="00974C3A">
        <w:rPr>
          <w:rFonts w:eastAsia="Calibri"/>
        </w:rPr>
        <w:t xml:space="preserve"> </w:t>
      </w:r>
      <w:r w:rsidR="00D05C68" w:rsidRPr="00974C3A">
        <w:rPr>
          <w:rFonts w:eastAsia="Calibri"/>
        </w:rPr>
        <w:t xml:space="preserve">turi patvirtinti </w:t>
      </w:r>
      <w:r w:rsidR="00744DBD" w:rsidRPr="00974C3A">
        <w:rPr>
          <w:rFonts w:eastAsia="Calibri"/>
        </w:rPr>
        <w:t>pakoreguot</w:t>
      </w:r>
      <w:r w:rsidR="00EF2567" w:rsidRPr="00974C3A">
        <w:rPr>
          <w:rFonts w:eastAsia="Calibri"/>
        </w:rPr>
        <w:t>us</w:t>
      </w:r>
      <w:r w:rsidR="00702B2B" w:rsidRPr="00974C3A">
        <w:rPr>
          <w:rFonts w:eastAsia="Calibri"/>
        </w:rPr>
        <w:t xml:space="preserve"> pusme</w:t>
      </w:r>
      <w:r w:rsidR="002549BE" w:rsidRPr="00974C3A">
        <w:rPr>
          <w:rFonts w:eastAsia="Calibri"/>
        </w:rPr>
        <w:t>tinius</w:t>
      </w:r>
      <w:r w:rsidR="003374FC" w:rsidRPr="00974C3A">
        <w:rPr>
          <w:rFonts w:eastAsia="Calibri"/>
        </w:rPr>
        <w:t>/</w:t>
      </w:r>
      <w:r w:rsidR="00845ED8" w:rsidRPr="00974C3A">
        <w:rPr>
          <w:rFonts w:eastAsia="Calibri"/>
        </w:rPr>
        <w:t xml:space="preserve"> ketvirtinius</w:t>
      </w:r>
      <w:r w:rsidR="00702B2B" w:rsidRPr="00974C3A">
        <w:rPr>
          <w:rFonts w:eastAsia="Calibri"/>
        </w:rPr>
        <w:t xml:space="preserve"> tiksl</w:t>
      </w:r>
      <w:r w:rsidR="00EF2567" w:rsidRPr="00974C3A">
        <w:rPr>
          <w:rFonts w:eastAsia="Calibri"/>
        </w:rPr>
        <w:t>us</w:t>
      </w:r>
      <w:r w:rsidR="00702B2B" w:rsidRPr="00974C3A">
        <w:rPr>
          <w:rFonts w:eastAsia="Calibri"/>
        </w:rPr>
        <w:t>.</w:t>
      </w:r>
    </w:p>
    <w:p w14:paraId="7C56E946" w14:textId="0885BEC6" w:rsidR="00314CFA" w:rsidRPr="00974C3A" w:rsidRDefault="005629D6" w:rsidP="00784C2F">
      <w:pPr>
        <w:pStyle w:val="ListParagraph"/>
        <w:numPr>
          <w:ilvl w:val="3"/>
          <w:numId w:val="18"/>
        </w:numPr>
        <w:tabs>
          <w:tab w:val="left" w:pos="1560"/>
        </w:tabs>
        <w:ind w:left="0" w:firstLine="851"/>
        <w:jc w:val="both"/>
        <w:rPr>
          <w:rFonts w:eastAsia="Calibri"/>
        </w:rPr>
      </w:pPr>
      <w:r w:rsidRPr="00974C3A">
        <w:rPr>
          <w:rFonts w:eastAsia="Calibri"/>
        </w:rPr>
        <w:t xml:space="preserve">Turi būti galimybė </w:t>
      </w:r>
      <w:r w:rsidR="003B2651" w:rsidRPr="00974C3A">
        <w:rPr>
          <w:rFonts w:eastAsia="Calibri"/>
        </w:rPr>
        <w:t xml:space="preserve">atlikti iškeltų ir </w:t>
      </w:r>
      <w:r w:rsidR="24CEBFC7" w:rsidRPr="00974C3A">
        <w:rPr>
          <w:rFonts w:eastAsia="Calibri"/>
        </w:rPr>
        <w:t>praėjusį pusmetį</w:t>
      </w:r>
      <w:r w:rsidR="003374FC" w:rsidRPr="00974C3A">
        <w:rPr>
          <w:rFonts w:eastAsia="Calibri"/>
        </w:rPr>
        <w:t>/</w:t>
      </w:r>
      <w:r w:rsidR="00B762AE" w:rsidRPr="00974C3A">
        <w:rPr>
          <w:rFonts w:eastAsia="Calibri"/>
        </w:rPr>
        <w:t xml:space="preserve"> ketvirtį </w:t>
      </w:r>
      <w:r w:rsidR="003B2651" w:rsidRPr="00974C3A">
        <w:rPr>
          <w:rFonts w:eastAsia="Calibri"/>
        </w:rPr>
        <w:t xml:space="preserve">patvirtintų </w:t>
      </w:r>
      <w:r w:rsidR="00581953" w:rsidRPr="00974C3A">
        <w:rPr>
          <w:rFonts w:eastAsia="Calibri"/>
        </w:rPr>
        <w:t>pusme</w:t>
      </w:r>
      <w:r w:rsidR="002549BE" w:rsidRPr="00974C3A">
        <w:rPr>
          <w:rFonts w:eastAsia="Calibri"/>
        </w:rPr>
        <w:t>tinių</w:t>
      </w:r>
      <w:r w:rsidR="004E1ADE">
        <w:rPr>
          <w:rFonts w:eastAsia="Calibri"/>
        </w:rPr>
        <w:t xml:space="preserve"> </w:t>
      </w:r>
      <w:r w:rsidR="003374FC" w:rsidRPr="00974C3A">
        <w:rPr>
          <w:rFonts w:eastAsia="Calibri"/>
        </w:rPr>
        <w:t>/</w:t>
      </w:r>
      <w:r w:rsidR="004E1ADE">
        <w:rPr>
          <w:rFonts w:eastAsia="Calibri"/>
        </w:rPr>
        <w:t xml:space="preserve"> </w:t>
      </w:r>
      <w:r w:rsidR="00B762AE" w:rsidRPr="00974C3A">
        <w:rPr>
          <w:rFonts w:eastAsia="Calibri"/>
        </w:rPr>
        <w:t xml:space="preserve">ketvirtinių </w:t>
      </w:r>
      <w:r w:rsidR="00581953" w:rsidRPr="00974C3A">
        <w:rPr>
          <w:rFonts w:eastAsia="Calibri"/>
        </w:rPr>
        <w:t>tikslų vertinimą</w:t>
      </w:r>
      <w:r w:rsidR="004F1188" w:rsidRPr="00974C3A">
        <w:rPr>
          <w:rFonts w:eastAsia="Calibri"/>
        </w:rPr>
        <w:t xml:space="preserve"> (</w:t>
      </w:r>
      <w:r w:rsidR="00095C92" w:rsidRPr="00974C3A">
        <w:rPr>
          <w:rFonts w:eastAsia="Calibri"/>
        </w:rPr>
        <w:t>Derina darbuotojas, darbuotojo tiesioginis vadovas ir atsakingas ŽKVS darbuotojas. Derinimo metu turi būti galimybė įvesti komentarą ir nukreipti taisyti rengėjui</w:t>
      </w:r>
      <w:r w:rsidR="004F1188" w:rsidRPr="00974C3A">
        <w:rPr>
          <w:rFonts w:eastAsia="Calibri"/>
        </w:rPr>
        <w:t>)</w:t>
      </w:r>
      <w:r w:rsidR="00314CFA" w:rsidRPr="00974C3A">
        <w:rPr>
          <w:rFonts w:eastAsia="Calibri"/>
        </w:rPr>
        <w:t>:</w:t>
      </w:r>
    </w:p>
    <w:p w14:paraId="7B70D662" w14:textId="217FD423" w:rsidR="002A6761" w:rsidRPr="00974C3A" w:rsidRDefault="007401BE" w:rsidP="00784C2F">
      <w:pPr>
        <w:pStyle w:val="ListParagraph"/>
        <w:numPr>
          <w:ilvl w:val="4"/>
          <w:numId w:val="18"/>
        </w:numPr>
        <w:tabs>
          <w:tab w:val="left" w:pos="1843"/>
        </w:tabs>
        <w:ind w:left="0" w:firstLine="993"/>
        <w:jc w:val="both"/>
        <w:rPr>
          <w:rFonts w:eastAsia="Calibri"/>
        </w:rPr>
      </w:pPr>
      <w:r>
        <w:rPr>
          <w:rFonts w:eastAsia="Calibri"/>
        </w:rPr>
        <w:t xml:space="preserve"> </w:t>
      </w:r>
      <w:r w:rsidR="00314CFA" w:rsidRPr="00974C3A">
        <w:rPr>
          <w:rFonts w:eastAsia="Calibri"/>
        </w:rPr>
        <w:t>Darbu</w:t>
      </w:r>
      <w:r w:rsidR="00F74291" w:rsidRPr="00974C3A">
        <w:rPr>
          <w:rFonts w:eastAsia="Calibri"/>
        </w:rPr>
        <w:t>o</w:t>
      </w:r>
      <w:r w:rsidR="00314CFA" w:rsidRPr="00974C3A">
        <w:rPr>
          <w:rFonts w:eastAsia="Calibri"/>
        </w:rPr>
        <w:t>tojas atlikdamas</w:t>
      </w:r>
      <w:r w:rsidR="00007953" w:rsidRPr="00974C3A">
        <w:rPr>
          <w:rFonts w:eastAsia="Calibri"/>
        </w:rPr>
        <w:t xml:space="preserve"> </w:t>
      </w:r>
      <w:r w:rsidR="00F74291" w:rsidRPr="00974C3A">
        <w:rPr>
          <w:rFonts w:eastAsia="Calibri"/>
        </w:rPr>
        <w:t>iškeltų ir patvirtintų pusme</w:t>
      </w:r>
      <w:r w:rsidR="002549BE" w:rsidRPr="00974C3A">
        <w:rPr>
          <w:rFonts w:eastAsia="Calibri"/>
        </w:rPr>
        <w:t>tinių</w:t>
      </w:r>
      <w:r w:rsidR="004E1ADE">
        <w:rPr>
          <w:rFonts w:eastAsia="Calibri"/>
        </w:rPr>
        <w:t xml:space="preserve"> </w:t>
      </w:r>
      <w:r w:rsidR="003374FC" w:rsidRPr="00974C3A">
        <w:rPr>
          <w:rFonts w:eastAsia="Calibri"/>
        </w:rPr>
        <w:t>/</w:t>
      </w:r>
      <w:r w:rsidR="00B762AE" w:rsidRPr="00974C3A">
        <w:rPr>
          <w:rFonts w:eastAsia="Calibri"/>
        </w:rPr>
        <w:t xml:space="preserve"> ketvirtinių</w:t>
      </w:r>
      <w:r w:rsidR="00F74291" w:rsidRPr="00974C3A">
        <w:rPr>
          <w:rFonts w:eastAsia="Calibri"/>
        </w:rPr>
        <w:t xml:space="preserve"> t</w:t>
      </w:r>
      <w:r w:rsidR="00007953" w:rsidRPr="00974C3A">
        <w:rPr>
          <w:rFonts w:eastAsia="Calibri"/>
        </w:rPr>
        <w:t>iksl</w:t>
      </w:r>
      <w:r w:rsidR="00F74291" w:rsidRPr="00974C3A">
        <w:rPr>
          <w:rFonts w:eastAsia="Calibri"/>
        </w:rPr>
        <w:t>ų įvertinimą</w:t>
      </w:r>
      <w:r w:rsidR="00133089" w:rsidRPr="00974C3A">
        <w:rPr>
          <w:rFonts w:eastAsia="Calibri"/>
        </w:rPr>
        <w:t xml:space="preserve"> turi</w:t>
      </w:r>
      <w:r w:rsidR="002A6761" w:rsidRPr="00974C3A">
        <w:rPr>
          <w:rFonts w:eastAsia="Calibri"/>
        </w:rPr>
        <w:t xml:space="preserve"> įve</w:t>
      </w:r>
      <w:r w:rsidR="00133089" w:rsidRPr="00974C3A">
        <w:rPr>
          <w:rFonts w:eastAsia="Calibri"/>
        </w:rPr>
        <w:t>sti</w:t>
      </w:r>
      <w:r w:rsidR="002A6761" w:rsidRPr="00974C3A">
        <w:rPr>
          <w:rFonts w:eastAsia="Calibri"/>
        </w:rPr>
        <w:t xml:space="preserve"> tikslo</w:t>
      </w:r>
      <w:r w:rsidR="00007953" w:rsidRPr="00974C3A">
        <w:rPr>
          <w:rFonts w:eastAsia="Calibri"/>
        </w:rPr>
        <w:t xml:space="preserve"> pasiekimo įvertinimą (</w:t>
      </w:r>
      <w:r w:rsidR="00A738AB" w:rsidRPr="00974C3A">
        <w:rPr>
          <w:rFonts w:eastAsia="Calibri"/>
          <w:lang w:val="en-US"/>
        </w:rPr>
        <w:t xml:space="preserve">0% </w:t>
      </w:r>
      <w:r w:rsidR="00AC23EE" w:rsidRPr="0015378A">
        <w:rPr>
          <w:rFonts w:eastAsia="Calibri"/>
        </w:rPr>
        <w:t>–</w:t>
      </w:r>
      <w:r w:rsidR="00A738AB" w:rsidRPr="00974C3A">
        <w:rPr>
          <w:rFonts w:eastAsia="Calibri"/>
          <w:lang w:val="en-US"/>
        </w:rPr>
        <w:t xml:space="preserve"> 100%)</w:t>
      </w:r>
      <w:r w:rsidR="00133089" w:rsidRPr="00974C3A">
        <w:rPr>
          <w:rFonts w:eastAsia="Calibri"/>
          <w:lang w:val="en-US"/>
        </w:rPr>
        <w:t xml:space="preserve"> </w:t>
      </w:r>
      <w:r w:rsidR="00133089" w:rsidRPr="00974C3A">
        <w:rPr>
          <w:rFonts w:eastAsia="Calibri"/>
        </w:rPr>
        <w:t xml:space="preserve">ir </w:t>
      </w:r>
      <w:r w:rsidR="002A6761" w:rsidRPr="00974C3A">
        <w:rPr>
          <w:rFonts w:eastAsia="Calibri"/>
        </w:rPr>
        <w:t>pagrindimą;</w:t>
      </w:r>
    </w:p>
    <w:p w14:paraId="445DFB6E" w14:textId="3A7CDBD6" w:rsidR="000741EF" w:rsidRPr="00974C3A" w:rsidRDefault="007401BE" w:rsidP="00784C2F">
      <w:pPr>
        <w:pStyle w:val="ListParagraph"/>
        <w:numPr>
          <w:ilvl w:val="4"/>
          <w:numId w:val="18"/>
        </w:numPr>
        <w:tabs>
          <w:tab w:val="left" w:pos="1843"/>
        </w:tabs>
        <w:ind w:left="0" w:firstLine="993"/>
        <w:jc w:val="both"/>
        <w:rPr>
          <w:rFonts w:eastAsia="Calibri"/>
        </w:rPr>
      </w:pPr>
      <w:r>
        <w:rPr>
          <w:rFonts w:eastAsia="Calibri"/>
        </w:rPr>
        <w:t xml:space="preserve"> </w:t>
      </w:r>
      <w:r w:rsidR="000741EF" w:rsidRPr="00974C3A">
        <w:rPr>
          <w:rFonts w:eastAsia="Calibri"/>
        </w:rPr>
        <w:t xml:space="preserve">Darbuotojo tiesioginis vadovas </w:t>
      </w:r>
      <w:r w:rsidR="00AC4EA3" w:rsidRPr="00974C3A">
        <w:rPr>
          <w:rFonts w:eastAsia="Calibri"/>
        </w:rPr>
        <w:t>vertindamas darbuotoj</w:t>
      </w:r>
      <w:r w:rsidR="00544DEF" w:rsidRPr="00974C3A">
        <w:rPr>
          <w:rFonts w:eastAsia="Calibri"/>
        </w:rPr>
        <w:t>ui</w:t>
      </w:r>
      <w:r w:rsidR="00AC4EA3" w:rsidRPr="00974C3A">
        <w:rPr>
          <w:rFonts w:eastAsia="Calibri"/>
        </w:rPr>
        <w:t xml:space="preserve"> iškeltus ir patvirtintus pusme</w:t>
      </w:r>
      <w:r w:rsidR="002549BE" w:rsidRPr="00974C3A">
        <w:rPr>
          <w:rFonts w:eastAsia="Calibri"/>
        </w:rPr>
        <w:t>tinius</w:t>
      </w:r>
      <w:r w:rsidR="006A12FD">
        <w:rPr>
          <w:rFonts w:eastAsia="Calibri"/>
        </w:rPr>
        <w:t xml:space="preserve"> </w:t>
      </w:r>
      <w:r w:rsidR="003374FC" w:rsidRPr="00974C3A">
        <w:rPr>
          <w:rFonts w:eastAsia="Calibri"/>
        </w:rPr>
        <w:t>/</w:t>
      </w:r>
      <w:r w:rsidR="006A12FD">
        <w:rPr>
          <w:rFonts w:eastAsia="Calibri"/>
        </w:rPr>
        <w:t xml:space="preserve"> </w:t>
      </w:r>
      <w:r w:rsidR="00391F47" w:rsidRPr="00974C3A">
        <w:rPr>
          <w:rFonts w:eastAsia="Calibri"/>
        </w:rPr>
        <w:t>ketvirtinius</w:t>
      </w:r>
      <w:r w:rsidR="00AC4EA3" w:rsidRPr="00974C3A">
        <w:rPr>
          <w:rFonts w:eastAsia="Calibri"/>
        </w:rPr>
        <w:t xml:space="preserve"> tikslus turi įvesti</w:t>
      </w:r>
      <w:r w:rsidR="005E5E95" w:rsidRPr="00974C3A">
        <w:rPr>
          <w:rFonts w:eastAsia="Calibri"/>
        </w:rPr>
        <w:t xml:space="preserve"> tikslo pasiekimo įvertinimą (</w:t>
      </w:r>
      <w:r w:rsidR="005E5E95" w:rsidRPr="00974C3A">
        <w:rPr>
          <w:rFonts w:eastAsia="Calibri"/>
          <w:lang w:val="en-US"/>
        </w:rPr>
        <w:t xml:space="preserve">0% </w:t>
      </w:r>
      <w:r w:rsidR="00AC23EE" w:rsidRPr="0015378A">
        <w:rPr>
          <w:rFonts w:eastAsia="Calibri"/>
        </w:rPr>
        <w:t>–</w:t>
      </w:r>
      <w:r w:rsidR="005E5E95" w:rsidRPr="00974C3A">
        <w:rPr>
          <w:rFonts w:eastAsia="Calibri"/>
          <w:lang w:val="en-US"/>
        </w:rPr>
        <w:t xml:space="preserve"> 100%) </w:t>
      </w:r>
      <w:r w:rsidR="005E5E95" w:rsidRPr="00974C3A">
        <w:rPr>
          <w:rFonts w:eastAsia="Calibri"/>
        </w:rPr>
        <w:t>ir pagrindimą</w:t>
      </w:r>
      <w:r w:rsidR="00EF7786" w:rsidRPr="00974C3A">
        <w:rPr>
          <w:rFonts w:eastAsia="Calibri"/>
        </w:rPr>
        <w:t>;</w:t>
      </w:r>
    </w:p>
    <w:p w14:paraId="12CF3CF1" w14:textId="10A3F7F8" w:rsidR="00626282" w:rsidRPr="0015378A" w:rsidRDefault="007401BE" w:rsidP="00784C2F">
      <w:pPr>
        <w:pStyle w:val="ListParagraph"/>
        <w:numPr>
          <w:ilvl w:val="4"/>
          <w:numId w:val="18"/>
        </w:numPr>
        <w:tabs>
          <w:tab w:val="left" w:pos="1843"/>
        </w:tabs>
        <w:ind w:left="0" w:firstLine="993"/>
        <w:jc w:val="both"/>
      </w:pPr>
      <w:r>
        <w:t xml:space="preserve"> </w:t>
      </w:r>
      <w:r w:rsidR="00294836" w:rsidRPr="00974C3A">
        <w:t>Darbuotojui</w:t>
      </w:r>
      <w:r w:rsidR="00982C87" w:rsidRPr="00974C3A">
        <w:t>,</w:t>
      </w:r>
      <w:r w:rsidR="00294836" w:rsidRPr="00974C3A">
        <w:t xml:space="preserve"> jo tiesioginiam vadovui</w:t>
      </w:r>
      <w:r w:rsidR="00982C87" w:rsidRPr="00974C3A">
        <w:t xml:space="preserve"> ir ŽKVS darbuotojui</w:t>
      </w:r>
      <w:r w:rsidR="00294836" w:rsidRPr="00974C3A">
        <w:t xml:space="preserve"> patvirtinus pusmetinių tikslų </w:t>
      </w:r>
      <w:r w:rsidR="003374FC" w:rsidRPr="00974C3A">
        <w:t>/</w:t>
      </w:r>
      <w:r w:rsidR="006A12FD">
        <w:t xml:space="preserve"> </w:t>
      </w:r>
      <w:r w:rsidR="00FB10DA" w:rsidRPr="00974C3A">
        <w:t>ketvirtinių tikslų</w:t>
      </w:r>
      <w:r w:rsidR="00FB10DA" w:rsidRPr="0015378A">
        <w:t xml:space="preserve"> </w:t>
      </w:r>
      <w:r w:rsidR="00294836" w:rsidRPr="0015378A">
        <w:t>įvertinimą</w:t>
      </w:r>
      <w:r w:rsidR="009259A2" w:rsidRPr="0015378A">
        <w:t xml:space="preserve"> </w:t>
      </w:r>
      <w:r w:rsidR="00B955C4" w:rsidRPr="0015378A">
        <w:t xml:space="preserve">formos </w:t>
      </w:r>
      <w:r w:rsidR="009259A2" w:rsidRPr="0015378A">
        <w:t xml:space="preserve">duomenys </w:t>
      </w:r>
      <w:r w:rsidR="00B955C4" w:rsidRPr="0015378A">
        <w:t xml:space="preserve">užrakinami. </w:t>
      </w:r>
      <w:r w:rsidR="00920927" w:rsidRPr="0015378A">
        <w:t xml:space="preserve">Turi būti galimybė ŽKVS darbuotojui atrakinti/užrakinti </w:t>
      </w:r>
      <w:r w:rsidR="008A69C8" w:rsidRPr="0015378A">
        <w:t>(įgalinti formos</w:t>
      </w:r>
      <w:r w:rsidR="00920927" w:rsidRPr="0015378A">
        <w:t xml:space="preserve"> redagavimą) formą.</w:t>
      </w:r>
    </w:p>
    <w:p w14:paraId="4763D12B" w14:textId="77BF159D" w:rsidR="00D900D9" w:rsidRPr="0015378A" w:rsidRDefault="007401BE" w:rsidP="00784C2F">
      <w:pPr>
        <w:pStyle w:val="ListParagraph"/>
        <w:numPr>
          <w:ilvl w:val="4"/>
          <w:numId w:val="18"/>
        </w:numPr>
        <w:tabs>
          <w:tab w:val="left" w:pos="1843"/>
        </w:tabs>
        <w:ind w:left="0" w:firstLine="993"/>
        <w:jc w:val="both"/>
      </w:pPr>
      <w:r>
        <w:rPr>
          <w:rFonts w:eastAsia="Calibri"/>
        </w:rPr>
        <w:t xml:space="preserve"> </w:t>
      </w:r>
      <w:r w:rsidR="00EF7786" w:rsidRPr="0015378A">
        <w:rPr>
          <w:rFonts w:eastAsia="Calibri"/>
        </w:rPr>
        <w:t>Sistema turi paskaičiuoti bendrą individualių tikslų pasiekimą</w:t>
      </w:r>
      <w:r w:rsidR="005A304E" w:rsidRPr="0015378A">
        <w:rPr>
          <w:rFonts w:eastAsia="Calibri"/>
        </w:rPr>
        <w:t xml:space="preserve"> vertinant tikslų svorį</w:t>
      </w:r>
      <w:r w:rsidR="00EF7786" w:rsidRPr="0015378A">
        <w:rPr>
          <w:rFonts w:eastAsia="Calibri"/>
        </w:rPr>
        <w:t xml:space="preserve"> (</w:t>
      </w:r>
      <w:r w:rsidR="00EF7786" w:rsidRPr="0015378A">
        <w:rPr>
          <w:rFonts w:eastAsia="Calibri"/>
          <w:lang w:val="en-US"/>
        </w:rPr>
        <w:t>%</w:t>
      </w:r>
      <w:r w:rsidR="00EF7786" w:rsidRPr="0015378A">
        <w:rPr>
          <w:rFonts w:eastAsia="Calibri"/>
        </w:rPr>
        <w:t>)</w:t>
      </w:r>
      <w:r w:rsidR="009B0C16" w:rsidRPr="0015378A">
        <w:rPr>
          <w:rFonts w:eastAsia="Calibri"/>
        </w:rPr>
        <w:t xml:space="preserve"> </w:t>
      </w:r>
      <w:r w:rsidR="00F95FD3" w:rsidRPr="0015378A">
        <w:rPr>
          <w:rFonts w:eastAsia="Calibri"/>
        </w:rPr>
        <w:t xml:space="preserve">ir </w:t>
      </w:r>
      <w:r w:rsidR="00EF7786" w:rsidRPr="0015378A">
        <w:rPr>
          <w:rFonts w:eastAsia="Calibri"/>
        </w:rPr>
        <w:t>vadovo įvestą tikslų vertinimą</w:t>
      </w:r>
      <w:r w:rsidR="00F95FD3" w:rsidRPr="0015378A">
        <w:rPr>
          <w:rFonts w:eastAsia="Calibri"/>
        </w:rPr>
        <w:t xml:space="preserve"> (</w:t>
      </w:r>
      <w:r w:rsidR="00F95FD3" w:rsidRPr="0015378A">
        <w:rPr>
          <w:rFonts w:eastAsia="Calibri"/>
          <w:lang w:val="en-US"/>
        </w:rPr>
        <w:t>%</w:t>
      </w:r>
      <w:r w:rsidR="00F95FD3" w:rsidRPr="0015378A">
        <w:rPr>
          <w:rFonts w:eastAsia="Calibri"/>
        </w:rPr>
        <w:t>)</w:t>
      </w:r>
      <w:r w:rsidR="005A304E" w:rsidRPr="0015378A">
        <w:rPr>
          <w:rFonts w:eastAsia="Calibri"/>
        </w:rPr>
        <w:t>.</w:t>
      </w:r>
    </w:p>
    <w:p w14:paraId="73FB821D" w14:textId="024692D1" w:rsidR="3263C04F" w:rsidRPr="0015378A" w:rsidRDefault="3263C04F" w:rsidP="00784C2F">
      <w:pPr>
        <w:pStyle w:val="ListParagraph"/>
        <w:numPr>
          <w:ilvl w:val="2"/>
          <w:numId w:val="18"/>
        </w:numPr>
        <w:tabs>
          <w:tab w:val="left" w:pos="1134"/>
        </w:tabs>
        <w:ind w:left="0" w:firstLine="567"/>
        <w:jc w:val="both"/>
        <w:rPr>
          <w:rFonts w:eastAsia="Calibri"/>
        </w:rPr>
      </w:pPr>
      <w:r w:rsidRPr="0015378A">
        <w:rPr>
          <w:rFonts w:eastAsia="Calibri"/>
        </w:rPr>
        <w:t>Darbuotojo išbandymo laikotarpio adaptacijos ir tikslų forma</w:t>
      </w:r>
    </w:p>
    <w:p w14:paraId="09FFBA1B" w14:textId="6E524F82" w:rsidR="006F2ACD" w:rsidRPr="0015378A" w:rsidRDefault="006F2ACD" w:rsidP="00784C2F">
      <w:pPr>
        <w:pStyle w:val="ListParagraph"/>
        <w:numPr>
          <w:ilvl w:val="3"/>
          <w:numId w:val="18"/>
        </w:numPr>
        <w:tabs>
          <w:tab w:val="left" w:pos="1276"/>
        </w:tabs>
        <w:ind w:left="0" w:firstLine="709"/>
        <w:jc w:val="both"/>
        <w:rPr>
          <w:rFonts w:eastAsia="Calibri"/>
        </w:rPr>
      </w:pPr>
      <w:r w:rsidRPr="0015378A">
        <w:rPr>
          <w:rFonts w:eastAsia="Calibri"/>
        </w:rPr>
        <w:t xml:space="preserve">Perkančiosios organizacijos </w:t>
      </w:r>
      <w:r w:rsidR="301EA1A1" w:rsidRPr="0015378A">
        <w:rPr>
          <w:rFonts w:eastAsia="Calibri"/>
        </w:rPr>
        <w:t>vadovai</w:t>
      </w:r>
      <w:r w:rsidRPr="0015378A">
        <w:rPr>
          <w:rFonts w:eastAsia="Calibri"/>
        </w:rPr>
        <w:t xml:space="preserve"> turi turėti galimybę užpildyti</w:t>
      </w:r>
      <w:r w:rsidR="5D54266C" w:rsidRPr="0015378A">
        <w:rPr>
          <w:rFonts w:eastAsia="Calibri"/>
        </w:rPr>
        <w:t>,</w:t>
      </w:r>
      <w:r w:rsidRPr="0015378A">
        <w:rPr>
          <w:rFonts w:eastAsia="Calibri"/>
        </w:rPr>
        <w:t xml:space="preserve"> </w:t>
      </w:r>
      <w:r w:rsidR="36EB9597" w:rsidRPr="0015378A">
        <w:rPr>
          <w:rFonts w:eastAsia="Calibri"/>
        </w:rPr>
        <w:t>naujai priimto į darbą</w:t>
      </w:r>
      <w:r w:rsidR="04B66B94" w:rsidRPr="0015378A">
        <w:rPr>
          <w:rFonts w:eastAsia="Calibri"/>
        </w:rPr>
        <w:t>,</w:t>
      </w:r>
      <w:r w:rsidR="36EB9597" w:rsidRPr="0015378A">
        <w:rPr>
          <w:rFonts w:eastAsia="Calibri"/>
        </w:rPr>
        <w:t xml:space="preserve"> pavaldaus</w:t>
      </w:r>
      <w:r w:rsidRPr="0015378A">
        <w:rPr>
          <w:rFonts w:eastAsia="Calibri"/>
        </w:rPr>
        <w:t xml:space="preserve"> </w:t>
      </w:r>
      <w:r w:rsidR="008A598E" w:rsidRPr="0015378A">
        <w:rPr>
          <w:rFonts w:eastAsia="Calibri"/>
        </w:rPr>
        <w:t xml:space="preserve">darbuotojo išbandymo </w:t>
      </w:r>
      <w:r w:rsidR="3390148A" w:rsidRPr="0015378A">
        <w:rPr>
          <w:rFonts w:eastAsia="Calibri"/>
        </w:rPr>
        <w:t xml:space="preserve">laikotarpio </w:t>
      </w:r>
      <w:r w:rsidRPr="0015378A">
        <w:rPr>
          <w:rFonts w:eastAsia="Calibri"/>
        </w:rPr>
        <w:t xml:space="preserve">adaptacijos </w:t>
      </w:r>
      <w:r w:rsidR="000B26A6" w:rsidRPr="0015378A">
        <w:rPr>
          <w:rFonts w:eastAsia="Calibri"/>
        </w:rPr>
        <w:t xml:space="preserve">ir tikslų </w:t>
      </w:r>
      <w:r w:rsidRPr="0015378A">
        <w:rPr>
          <w:rFonts w:eastAsia="Calibri"/>
        </w:rPr>
        <w:t>formą</w:t>
      </w:r>
      <w:r w:rsidR="0A3F2318" w:rsidRPr="0015378A">
        <w:rPr>
          <w:rFonts w:eastAsia="Calibri"/>
        </w:rPr>
        <w:t>, kurią sudaro</w:t>
      </w:r>
      <w:r w:rsidR="766EE49D" w:rsidRPr="0015378A">
        <w:rPr>
          <w:rFonts w:eastAsia="Calibri"/>
        </w:rPr>
        <w:t>:</w:t>
      </w:r>
    </w:p>
    <w:p w14:paraId="7F492132" w14:textId="1605A2AC" w:rsidR="766EE49D" w:rsidRPr="0015378A" w:rsidRDefault="766EE49D" w:rsidP="00784C2F">
      <w:pPr>
        <w:pStyle w:val="ListParagraph"/>
        <w:numPr>
          <w:ilvl w:val="4"/>
          <w:numId w:val="18"/>
        </w:numPr>
        <w:tabs>
          <w:tab w:val="left" w:pos="1843"/>
        </w:tabs>
        <w:ind w:left="0" w:firstLine="851"/>
        <w:jc w:val="both"/>
        <w:rPr>
          <w:rFonts w:eastAsia="Calibri"/>
        </w:rPr>
      </w:pPr>
      <w:r w:rsidRPr="0015378A">
        <w:rPr>
          <w:rFonts w:eastAsia="Calibri"/>
        </w:rPr>
        <w:t>Įvadinės užduotys</w:t>
      </w:r>
      <w:r w:rsidR="19BCDE87" w:rsidRPr="0015378A">
        <w:rPr>
          <w:rFonts w:eastAsia="Calibri"/>
        </w:rPr>
        <w:t xml:space="preserve"> (</w:t>
      </w:r>
      <w:r w:rsidR="003A7A89">
        <w:rPr>
          <w:rFonts w:eastAsia="Calibri"/>
        </w:rPr>
        <w:t>p</w:t>
      </w:r>
      <w:r w:rsidR="35889136" w:rsidRPr="0015378A">
        <w:rPr>
          <w:rFonts w:eastAsia="Calibri"/>
        </w:rPr>
        <w:t>avadinimas, atlikimo data iki</w:t>
      </w:r>
      <w:r w:rsidR="19BCDE87" w:rsidRPr="0015378A">
        <w:rPr>
          <w:rFonts w:eastAsia="Calibri"/>
        </w:rPr>
        <w:t>)</w:t>
      </w:r>
      <w:r w:rsidRPr="0015378A">
        <w:rPr>
          <w:rFonts w:eastAsia="Calibri"/>
        </w:rPr>
        <w:t>;</w:t>
      </w:r>
    </w:p>
    <w:p w14:paraId="5EC7E7F2" w14:textId="713E6E7B" w:rsidR="766EE49D" w:rsidRPr="0015378A" w:rsidRDefault="60941393" w:rsidP="00784C2F">
      <w:pPr>
        <w:pStyle w:val="ListParagraph"/>
        <w:numPr>
          <w:ilvl w:val="4"/>
          <w:numId w:val="18"/>
        </w:numPr>
        <w:tabs>
          <w:tab w:val="left" w:pos="1843"/>
        </w:tabs>
        <w:ind w:left="0" w:firstLine="851"/>
        <w:jc w:val="both"/>
        <w:rPr>
          <w:rFonts w:eastAsia="Calibri"/>
        </w:rPr>
      </w:pPr>
      <w:r w:rsidRPr="0015378A">
        <w:rPr>
          <w:rFonts w:eastAsia="Calibri"/>
        </w:rPr>
        <w:t>Įvadiniai</w:t>
      </w:r>
      <w:r w:rsidR="766EE49D" w:rsidRPr="0015378A">
        <w:rPr>
          <w:rFonts w:eastAsia="Calibri"/>
        </w:rPr>
        <w:t xml:space="preserve"> dokumentai</w:t>
      </w:r>
      <w:r w:rsidR="4DF4B622" w:rsidRPr="0015378A">
        <w:rPr>
          <w:rFonts w:eastAsia="Calibri"/>
        </w:rPr>
        <w:t xml:space="preserve"> </w:t>
      </w:r>
      <w:r w:rsidR="29B3C747" w:rsidRPr="0015378A">
        <w:rPr>
          <w:rFonts w:eastAsia="Calibri"/>
        </w:rPr>
        <w:t>(</w:t>
      </w:r>
      <w:r w:rsidR="003A7A89">
        <w:rPr>
          <w:rFonts w:eastAsia="Calibri"/>
        </w:rPr>
        <w:t>p</w:t>
      </w:r>
      <w:r w:rsidR="29B3C747" w:rsidRPr="0015378A">
        <w:rPr>
          <w:rFonts w:eastAsia="Calibri"/>
        </w:rPr>
        <w:t xml:space="preserve">avadinimas, atlikimo data iki) </w:t>
      </w:r>
      <w:r w:rsidR="28702A42" w:rsidRPr="0015378A">
        <w:rPr>
          <w:rFonts w:eastAsia="Calibri"/>
        </w:rPr>
        <w:t>–</w:t>
      </w:r>
      <w:r w:rsidR="4DF4B622" w:rsidRPr="0015378A">
        <w:rPr>
          <w:rFonts w:eastAsia="Calibri"/>
        </w:rPr>
        <w:t xml:space="preserve"> susipažinimas su dokumentais, aktualiais procesais</w:t>
      </w:r>
      <w:r w:rsidR="766EE49D" w:rsidRPr="0015378A">
        <w:rPr>
          <w:rFonts w:eastAsia="Calibri"/>
        </w:rPr>
        <w:t>;</w:t>
      </w:r>
    </w:p>
    <w:p w14:paraId="74CB97D5" w14:textId="03216843" w:rsidR="27608323" w:rsidRPr="0015378A" w:rsidRDefault="27608323" w:rsidP="00784C2F">
      <w:pPr>
        <w:pStyle w:val="ListParagraph"/>
        <w:numPr>
          <w:ilvl w:val="4"/>
          <w:numId w:val="18"/>
        </w:numPr>
        <w:tabs>
          <w:tab w:val="left" w:pos="1843"/>
        </w:tabs>
        <w:ind w:left="0" w:firstLine="851"/>
        <w:jc w:val="both"/>
        <w:rPr>
          <w:rFonts w:eastAsia="Calibri"/>
        </w:rPr>
      </w:pPr>
      <w:r w:rsidRPr="0015378A">
        <w:rPr>
          <w:rFonts w:eastAsia="Calibri"/>
        </w:rPr>
        <w:t>Pažintiniai susitikimai</w:t>
      </w:r>
      <w:r w:rsidR="31E5F26B" w:rsidRPr="0015378A">
        <w:rPr>
          <w:rFonts w:eastAsia="Calibri"/>
        </w:rPr>
        <w:t xml:space="preserve"> (</w:t>
      </w:r>
      <w:r w:rsidR="003A7A89">
        <w:rPr>
          <w:rFonts w:eastAsia="Calibri"/>
        </w:rPr>
        <w:t>p</w:t>
      </w:r>
      <w:r w:rsidR="31E5F26B" w:rsidRPr="0015378A">
        <w:rPr>
          <w:rFonts w:eastAsia="Calibri"/>
        </w:rPr>
        <w:t>avadinimas, atlikimo data iki)</w:t>
      </w:r>
      <w:r w:rsidRPr="0015378A">
        <w:rPr>
          <w:rFonts w:eastAsia="Calibri"/>
        </w:rPr>
        <w:t>;</w:t>
      </w:r>
    </w:p>
    <w:p w14:paraId="7A2BB674" w14:textId="33A98451" w:rsidR="11E17CD4" w:rsidRPr="0015378A" w:rsidRDefault="27608323" w:rsidP="00784C2F">
      <w:pPr>
        <w:pStyle w:val="ListParagraph"/>
        <w:numPr>
          <w:ilvl w:val="4"/>
          <w:numId w:val="18"/>
        </w:numPr>
        <w:tabs>
          <w:tab w:val="left" w:pos="1843"/>
        </w:tabs>
        <w:ind w:left="0" w:firstLine="851"/>
        <w:jc w:val="both"/>
        <w:rPr>
          <w:rFonts w:eastAsia="Calibri"/>
        </w:rPr>
      </w:pPr>
      <w:r w:rsidRPr="0015378A">
        <w:rPr>
          <w:rFonts w:eastAsia="Calibri"/>
        </w:rPr>
        <w:t>Mokymai</w:t>
      </w:r>
      <w:r w:rsidR="550AC4BA" w:rsidRPr="0015378A">
        <w:rPr>
          <w:rFonts w:eastAsia="Calibri"/>
        </w:rPr>
        <w:t xml:space="preserve"> (</w:t>
      </w:r>
      <w:r w:rsidR="003A7A89">
        <w:rPr>
          <w:rFonts w:eastAsia="Calibri"/>
        </w:rPr>
        <w:t>p</w:t>
      </w:r>
      <w:r w:rsidR="550AC4BA" w:rsidRPr="0015378A">
        <w:rPr>
          <w:rFonts w:eastAsia="Calibri"/>
        </w:rPr>
        <w:t>avadinimas, atlikimo data iki)</w:t>
      </w:r>
      <w:r w:rsidRPr="0015378A">
        <w:rPr>
          <w:rFonts w:eastAsia="Calibri"/>
        </w:rPr>
        <w:t>;</w:t>
      </w:r>
    </w:p>
    <w:p w14:paraId="03D47752" w14:textId="3E6E0705" w:rsidR="7013D222" w:rsidRPr="0015378A" w:rsidRDefault="5C275D3C" w:rsidP="00784C2F">
      <w:pPr>
        <w:pStyle w:val="ListParagraph"/>
        <w:numPr>
          <w:ilvl w:val="4"/>
          <w:numId w:val="18"/>
        </w:numPr>
        <w:tabs>
          <w:tab w:val="left" w:pos="1843"/>
        </w:tabs>
        <w:ind w:left="0" w:firstLine="851"/>
        <w:jc w:val="both"/>
        <w:rPr>
          <w:rFonts w:eastAsia="Calibri"/>
        </w:rPr>
      </w:pPr>
      <w:r w:rsidRPr="0015378A">
        <w:rPr>
          <w:rFonts w:eastAsia="Calibri"/>
        </w:rPr>
        <w:t>Tikslai;</w:t>
      </w:r>
    </w:p>
    <w:p w14:paraId="1A7C8117" w14:textId="15B9B296" w:rsidR="5C275D3C" w:rsidRPr="0015378A" w:rsidRDefault="5C275D3C" w:rsidP="00784C2F">
      <w:pPr>
        <w:pStyle w:val="ListParagraph"/>
        <w:numPr>
          <w:ilvl w:val="4"/>
          <w:numId w:val="18"/>
        </w:numPr>
        <w:tabs>
          <w:tab w:val="left" w:pos="1843"/>
        </w:tabs>
        <w:ind w:left="0" w:firstLine="851"/>
        <w:jc w:val="both"/>
        <w:rPr>
          <w:rFonts w:eastAsia="Calibri"/>
        </w:rPr>
      </w:pPr>
      <w:r w:rsidRPr="0015378A">
        <w:rPr>
          <w:rFonts w:eastAsia="Calibri"/>
        </w:rPr>
        <w:t>Tikslų vertinimas</w:t>
      </w:r>
      <w:r w:rsidR="00F30641">
        <w:rPr>
          <w:rFonts w:eastAsia="Calibri"/>
        </w:rPr>
        <w:t>.</w:t>
      </w:r>
    </w:p>
    <w:p w14:paraId="15BE4EEE" w14:textId="2100429E" w:rsidR="004E14C3" w:rsidRPr="0015378A" w:rsidRDefault="4EF16BB2" w:rsidP="00784C2F">
      <w:pPr>
        <w:pStyle w:val="ListParagraph"/>
        <w:numPr>
          <w:ilvl w:val="3"/>
          <w:numId w:val="18"/>
        </w:numPr>
        <w:tabs>
          <w:tab w:val="left" w:pos="1276"/>
        </w:tabs>
        <w:ind w:left="0" w:firstLine="709"/>
        <w:jc w:val="both"/>
        <w:rPr>
          <w:rFonts w:eastAsia="Calibri"/>
        </w:rPr>
      </w:pPr>
      <w:r w:rsidRPr="0015378A">
        <w:rPr>
          <w:rFonts w:eastAsia="Calibri"/>
        </w:rPr>
        <w:t xml:space="preserve">Sistema turi sugeneruoti </w:t>
      </w:r>
      <w:r w:rsidR="003361B2" w:rsidRPr="0015378A">
        <w:rPr>
          <w:rFonts w:eastAsia="Calibri"/>
        </w:rPr>
        <w:t>darbuotojui</w:t>
      </w:r>
      <w:r w:rsidRPr="0015378A">
        <w:rPr>
          <w:rFonts w:eastAsia="Calibri"/>
        </w:rPr>
        <w:t xml:space="preserve"> išbandymo laikotarpio adaptacijos form</w:t>
      </w:r>
      <w:r w:rsidR="6D1B9264" w:rsidRPr="0015378A">
        <w:rPr>
          <w:rFonts w:eastAsia="Calibri"/>
        </w:rPr>
        <w:t>ą, kurioje</w:t>
      </w:r>
      <w:r w:rsidRPr="0015378A">
        <w:rPr>
          <w:rFonts w:eastAsia="Calibri"/>
        </w:rPr>
        <w:t xml:space="preserve"> </w:t>
      </w:r>
      <w:r w:rsidR="6D1B9264" w:rsidRPr="0015378A">
        <w:rPr>
          <w:rFonts w:eastAsia="Calibri"/>
        </w:rPr>
        <w:t>pagal nutylėjimą būtų užpildyta</w:t>
      </w:r>
      <w:r w:rsidRPr="0015378A">
        <w:rPr>
          <w:rFonts w:eastAsia="Calibri"/>
        </w:rPr>
        <w:t xml:space="preserve"> </w:t>
      </w:r>
      <w:r w:rsidR="009550B9" w:rsidRPr="0015378A">
        <w:rPr>
          <w:rFonts w:eastAsia="Calibri"/>
        </w:rPr>
        <w:t xml:space="preserve">naujai priimto darbuotojo </w:t>
      </w:r>
      <w:r w:rsidR="00641E6C" w:rsidRPr="0015378A">
        <w:rPr>
          <w:rFonts w:eastAsia="Calibri"/>
        </w:rPr>
        <w:t>darbo pradžios dat</w:t>
      </w:r>
      <w:r w:rsidR="009550B9" w:rsidRPr="0015378A">
        <w:rPr>
          <w:rFonts w:eastAsia="Calibri"/>
        </w:rPr>
        <w:t>a</w:t>
      </w:r>
      <w:r w:rsidR="00641E6C" w:rsidRPr="0015378A">
        <w:rPr>
          <w:rFonts w:eastAsia="Calibri"/>
        </w:rPr>
        <w:t>, išbandymo laikotarpio pabaigos dat</w:t>
      </w:r>
      <w:r w:rsidR="00E71767" w:rsidRPr="0015378A">
        <w:rPr>
          <w:rFonts w:eastAsia="Calibri"/>
        </w:rPr>
        <w:t>a</w:t>
      </w:r>
      <w:r w:rsidR="00641E6C" w:rsidRPr="0015378A">
        <w:rPr>
          <w:rFonts w:eastAsia="Calibri"/>
        </w:rPr>
        <w:t xml:space="preserve"> (3 mėn.), adaptacijos plano pabaig</w:t>
      </w:r>
      <w:r w:rsidR="00E71767" w:rsidRPr="0015378A">
        <w:rPr>
          <w:rFonts w:eastAsia="Calibri"/>
        </w:rPr>
        <w:t>a</w:t>
      </w:r>
      <w:r w:rsidR="00641E6C" w:rsidRPr="0015378A">
        <w:rPr>
          <w:rFonts w:eastAsia="Calibri"/>
        </w:rPr>
        <w:t xml:space="preserve"> (2,5 mėn.)</w:t>
      </w:r>
      <w:r w:rsidR="13BE3D4C" w:rsidRPr="0015378A">
        <w:rPr>
          <w:rFonts w:eastAsia="Calibri"/>
        </w:rPr>
        <w:t>.</w:t>
      </w:r>
      <w:r w:rsidR="00F30641">
        <w:rPr>
          <w:rFonts w:eastAsia="Calibri"/>
        </w:rPr>
        <w:t xml:space="preserve"> </w:t>
      </w:r>
      <w:r w:rsidR="7EEC81AC" w:rsidRPr="0015378A">
        <w:rPr>
          <w:rFonts w:eastAsia="Calibri"/>
        </w:rPr>
        <w:t xml:space="preserve">Sugeneravus darbuotojo išbandymo laikotarpio adaptacijos </w:t>
      </w:r>
      <w:r w:rsidR="009D7023" w:rsidRPr="0015378A">
        <w:rPr>
          <w:rFonts w:eastAsia="Calibri"/>
        </w:rPr>
        <w:t xml:space="preserve">ir tikslų </w:t>
      </w:r>
      <w:r w:rsidR="7EEC81AC" w:rsidRPr="0015378A">
        <w:rPr>
          <w:rFonts w:eastAsia="Calibri"/>
        </w:rPr>
        <w:t>formą</w:t>
      </w:r>
      <w:r w:rsidR="004C74AB" w:rsidRPr="0015378A">
        <w:rPr>
          <w:rFonts w:eastAsia="Calibri"/>
        </w:rPr>
        <w:t>,</w:t>
      </w:r>
      <w:r w:rsidR="00641E6C" w:rsidRPr="0015378A">
        <w:rPr>
          <w:rFonts w:eastAsia="Calibri"/>
        </w:rPr>
        <w:t xml:space="preserve"> </w:t>
      </w:r>
      <w:r w:rsidR="7EEC81AC" w:rsidRPr="0015378A">
        <w:rPr>
          <w:rFonts w:eastAsia="Calibri"/>
        </w:rPr>
        <w:t>turi</w:t>
      </w:r>
      <w:r w:rsidR="00641E6C" w:rsidRPr="0015378A">
        <w:rPr>
          <w:rFonts w:eastAsia="Calibri"/>
        </w:rPr>
        <w:t xml:space="preserve"> </w:t>
      </w:r>
      <w:r w:rsidR="7EEC81AC" w:rsidRPr="0015378A">
        <w:rPr>
          <w:rFonts w:eastAsia="Calibri"/>
        </w:rPr>
        <w:t>būti</w:t>
      </w:r>
      <w:r w:rsidR="00641E6C" w:rsidRPr="0015378A">
        <w:rPr>
          <w:rFonts w:eastAsia="Calibri"/>
        </w:rPr>
        <w:t xml:space="preserve"> išsi</w:t>
      </w:r>
      <w:r w:rsidR="294BE60E" w:rsidRPr="0015378A">
        <w:rPr>
          <w:rFonts w:eastAsia="Calibri"/>
        </w:rPr>
        <w:t>unčiamas</w:t>
      </w:r>
      <w:r w:rsidR="00641E6C" w:rsidRPr="0015378A">
        <w:rPr>
          <w:rFonts w:eastAsia="Calibri"/>
        </w:rPr>
        <w:t xml:space="preserve"> priminim</w:t>
      </w:r>
      <w:r w:rsidR="363FDC30" w:rsidRPr="0015378A">
        <w:rPr>
          <w:rFonts w:eastAsia="Calibri"/>
        </w:rPr>
        <w:t>a</w:t>
      </w:r>
      <w:r w:rsidR="00641E6C" w:rsidRPr="0015378A">
        <w:rPr>
          <w:rFonts w:eastAsia="Calibri"/>
        </w:rPr>
        <w:t>s</w:t>
      </w:r>
      <w:r w:rsidR="001467E2" w:rsidRPr="0015378A">
        <w:rPr>
          <w:rFonts w:eastAsia="Calibri"/>
        </w:rPr>
        <w:t xml:space="preserve"> </w:t>
      </w:r>
      <w:r w:rsidR="04B71657" w:rsidRPr="0015378A">
        <w:rPr>
          <w:rFonts w:eastAsia="Calibri"/>
        </w:rPr>
        <w:t>el. paštu</w:t>
      </w:r>
      <w:r w:rsidR="001467E2" w:rsidRPr="0015378A">
        <w:rPr>
          <w:rFonts w:eastAsia="Calibri"/>
        </w:rPr>
        <w:t xml:space="preserve"> tiesioginiam vadovui</w:t>
      </w:r>
      <w:r w:rsidR="00F71D32" w:rsidRPr="0015378A">
        <w:rPr>
          <w:rFonts w:eastAsia="Calibri"/>
        </w:rPr>
        <w:t xml:space="preserve"> ir darb</w:t>
      </w:r>
      <w:r w:rsidR="00797C02" w:rsidRPr="0015378A">
        <w:rPr>
          <w:rFonts w:eastAsia="Calibri"/>
        </w:rPr>
        <w:t>uotojui</w:t>
      </w:r>
      <w:r w:rsidR="00DC063C" w:rsidRPr="0015378A">
        <w:rPr>
          <w:rFonts w:eastAsia="Calibri"/>
        </w:rPr>
        <w:t>, kuriame</w:t>
      </w:r>
      <w:r w:rsidR="00E71767" w:rsidRPr="0015378A">
        <w:rPr>
          <w:rFonts w:eastAsia="Calibri"/>
        </w:rPr>
        <w:t xml:space="preserve"> nurodomas terminas iki kada turi būti užpildyta forma</w:t>
      </w:r>
      <w:r w:rsidR="006D2632" w:rsidRPr="0015378A">
        <w:rPr>
          <w:rFonts w:eastAsia="Calibri"/>
        </w:rPr>
        <w:t xml:space="preserve"> (per 2 (dvi) savaites nuo pirmosios darbo dienos)</w:t>
      </w:r>
      <w:r w:rsidR="1EFA76D5" w:rsidRPr="0015378A">
        <w:rPr>
          <w:rFonts w:eastAsia="Calibri"/>
        </w:rPr>
        <w:t xml:space="preserve">. Taip pat priminimas </w:t>
      </w:r>
      <w:r w:rsidR="690590BD" w:rsidRPr="0015378A">
        <w:rPr>
          <w:rFonts w:eastAsia="Calibri"/>
        </w:rPr>
        <w:t xml:space="preserve">el. </w:t>
      </w:r>
      <w:r w:rsidR="3BF0C4E2" w:rsidRPr="0015378A">
        <w:rPr>
          <w:rFonts w:eastAsia="Calibri"/>
        </w:rPr>
        <w:t>p</w:t>
      </w:r>
      <w:r w:rsidR="690590BD" w:rsidRPr="0015378A">
        <w:rPr>
          <w:rFonts w:eastAsia="Calibri"/>
        </w:rPr>
        <w:t>aštu</w:t>
      </w:r>
      <w:r w:rsidR="1EFA76D5" w:rsidRPr="0015378A">
        <w:rPr>
          <w:rFonts w:eastAsia="Calibri"/>
        </w:rPr>
        <w:t xml:space="preserve"> </w:t>
      </w:r>
      <w:r w:rsidR="690590BD" w:rsidRPr="0015378A">
        <w:rPr>
          <w:rFonts w:eastAsia="Calibri"/>
        </w:rPr>
        <w:t xml:space="preserve">turi </w:t>
      </w:r>
      <w:r w:rsidR="41A7D922" w:rsidRPr="0015378A">
        <w:rPr>
          <w:rFonts w:eastAsia="Calibri"/>
        </w:rPr>
        <w:t>būti išsiunčiamas</w:t>
      </w:r>
      <w:r w:rsidR="1EFA76D5" w:rsidRPr="0015378A" w:rsidDel="006D2632">
        <w:rPr>
          <w:rFonts w:eastAsia="Calibri"/>
        </w:rPr>
        <w:t xml:space="preserve"> </w:t>
      </w:r>
      <w:r w:rsidR="004B4640" w:rsidRPr="0015378A">
        <w:rPr>
          <w:rFonts w:eastAsia="Calibri"/>
        </w:rPr>
        <w:t xml:space="preserve">artėjant </w:t>
      </w:r>
      <w:r w:rsidR="006D2632" w:rsidRPr="0015378A">
        <w:rPr>
          <w:rFonts w:eastAsia="Calibri"/>
        </w:rPr>
        <w:t xml:space="preserve">naujai priimto darbuotojo </w:t>
      </w:r>
      <w:r w:rsidR="00284AB6" w:rsidRPr="0015378A">
        <w:rPr>
          <w:rFonts w:eastAsia="Calibri"/>
        </w:rPr>
        <w:t>išbandymo laikotarpio paba</w:t>
      </w:r>
      <w:r w:rsidR="00691DFB" w:rsidRPr="0015378A">
        <w:rPr>
          <w:rFonts w:eastAsia="Calibri"/>
        </w:rPr>
        <w:t>igai</w:t>
      </w:r>
      <w:r w:rsidR="006D2632" w:rsidRPr="0015378A">
        <w:rPr>
          <w:rFonts w:eastAsia="Calibri"/>
        </w:rPr>
        <w:t>.</w:t>
      </w:r>
    </w:p>
    <w:p w14:paraId="7A708780" w14:textId="4535C57A" w:rsidR="00C158DC" w:rsidRPr="0015378A" w:rsidRDefault="00C158DC" w:rsidP="00784C2F">
      <w:pPr>
        <w:pStyle w:val="ListParagraph"/>
        <w:numPr>
          <w:ilvl w:val="3"/>
          <w:numId w:val="18"/>
        </w:numPr>
        <w:tabs>
          <w:tab w:val="left" w:pos="1276"/>
        </w:tabs>
        <w:ind w:left="0" w:firstLine="709"/>
        <w:jc w:val="both"/>
        <w:rPr>
          <w:rFonts w:eastAsia="Calibri"/>
        </w:rPr>
      </w:pPr>
      <w:r w:rsidRPr="0015378A">
        <w:rPr>
          <w:rFonts w:eastAsia="Calibri"/>
        </w:rPr>
        <w:t xml:space="preserve">Turi būti galimybė </w:t>
      </w:r>
      <w:r w:rsidR="00E87BCF" w:rsidRPr="0015378A">
        <w:rPr>
          <w:rFonts w:eastAsia="Calibri"/>
        </w:rPr>
        <w:t xml:space="preserve">formoje </w:t>
      </w:r>
      <w:r w:rsidRPr="0015378A">
        <w:rPr>
          <w:rFonts w:eastAsia="Calibri"/>
        </w:rPr>
        <w:t>priskirti kuratorių</w:t>
      </w:r>
      <w:r w:rsidR="00F5574E">
        <w:rPr>
          <w:rFonts w:eastAsia="Calibri"/>
        </w:rPr>
        <w:t xml:space="preserve"> </w:t>
      </w:r>
      <w:r w:rsidRPr="0015378A">
        <w:rPr>
          <w:rFonts w:eastAsia="Calibri"/>
        </w:rPr>
        <w:t>/</w:t>
      </w:r>
      <w:r w:rsidR="00F5574E">
        <w:rPr>
          <w:rFonts w:eastAsia="Calibri"/>
        </w:rPr>
        <w:t xml:space="preserve"> </w:t>
      </w:r>
      <w:r w:rsidRPr="0015378A">
        <w:rPr>
          <w:rFonts w:eastAsia="Calibri"/>
        </w:rPr>
        <w:t>mentorių.</w:t>
      </w:r>
    </w:p>
    <w:p w14:paraId="27F8B1FA" w14:textId="3B4DA1D9" w:rsidR="002D37FA" w:rsidRPr="0015378A" w:rsidRDefault="002D37FA" w:rsidP="00784C2F">
      <w:pPr>
        <w:pStyle w:val="ListParagraph"/>
        <w:numPr>
          <w:ilvl w:val="3"/>
          <w:numId w:val="18"/>
        </w:numPr>
        <w:tabs>
          <w:tab w:val="left" w:pos="1276"/>
        </w:tabs>
        <w:ind w:left="0" w:firstLine="709"/>
        <w:jc w:val="both"/>
        <w:rPr>
          <w:rFonts w:eastAsia="Calibri"/>
        </w:rPr>
      </w:pPr>
      <w:r w:rsidRPr="0015378A">
        <w:rPr>
          <w:rFonts w:eastAsia="Calibri"/>
        </w:rPr>
        <w:t>Turi būti galimybė iškelti darbuotojo išbandymo laikotarpio adaptacijos tikslus, nurodant: tikslą</w:t>
      </w:r>
      <w:r w:rsidR="00F5574E">
        <w:rPr>
          <w:rFonts w:eastAsia="Calibri"/>
        </w:rPr>
        <w:t xml:space="preserve"> </w:t>
      </w:r>
      <w:r w:rsidR="003E6A9B" w:rsidRPr="0015378A">
        <w:rPr>
          <w:rFonts w:eastAsia="Calibri"/>
        </w:rPr>
        <w:t>/</w:t>
      </w:r>
      <w:r w:rsidR="00F5574E">
        <w:rPr>
          <w:rFonts w:eastAsia="Calibri"/>
        </w:rPr>
        <w:t xml:space="preserve"> </w:t>
      </w:r>
      <w:r w:rsidR="003E6A9B" w:rsidRPr="0015378A">
        <w:rPr>
          <w:rFonts w:eastAsia="Calibri"/>
        </w:rPr>
        <w:t>užduotį</w:t>
      </w:r>
      <w:r w:rsidR="00990E9A" w:rsidRPr="0015378A">
        <w:rPr>
          <w:rFonts w:eastAsia="Calibri"/>
        </w:rPr>
        <w:t>, laukiamą rezultatą</w:t>
      </w:r>
      <w:r w:rsidR="00440C0B" w:rsidRPr="0015378A">
        <w:rPr>
          <w:rFonts w:eastAsia="Calibri"/>
        </w:rPr>
        <w:t xml:space="preserve"> ir </w:t>
      </w:r>
      <w:r w:rsidR="004A0854" w:rsidRPr="0015378A">
        <w:rPr>
          <w:rFonts w:eastAsia="Calibri"/>
        </w:rPr>
        <w:t>atlikimo datą (iki kada turi įvykdyti)</w:t>
      </w:r>
      <w:r w:rsidR="00990E9A" w:rsidRPr="0015378A">
        <w:rPr>
          <w:rFonts w:eastAsia="Calibri"/>
        </w:rPr>
        <w:t>.</w:t>
      </w:r>
      <w:r w:rsidR="00F30641">
        <w:rPr>
          <w:rFonts w:eastAsia="Calibri"/>
        </w:rPr>
        <w:t xml:space="preserve"> </w:t>
      </w:r>
      <w:r w:rsidRPr="0015378A">
        <w:rPr>
          <w:rFonts w:eastAsia="Calibri"/>
        </w:rPr>
        <w:t xml:space="preserve">Turi būti įdiegtas kontrolės mechanizmas, kuris įspėja naudotoją, jeigu forma užpildyta neteisingai (Pvz.: </w:t>
      </w:r>
      <w:r w:rsidR="00797C02" w:rsidRPr="0015378A">
        <w:rPr>
          <w:rFonts w:eastAsia="Calibri"/>
        </w:rPr>
        <w:t>nenuro</w:t>
      </w:r>
      <w:r w:rsidR="00133A94" w:rsidRPr="0015378A">
        <w:rPr>
          <w:rFonts w:eastAsia="Calibri"/>
        </w:rPr>
        <w:t>doma</w:t>
      </w:r>
      <w:r w:rsidR="00D66A25" w:rsidRPr="0015378A">
        <w:rPr>
          <w:rFonts w:eastAsia="Calibri"/>
        </w:rPr>
        <w:t xml:space="preserve"> </w:t>
      </w:r>
      <w:r w:rsidR="00133A94" w:rsidRPr="0015378A">
        <w:rPr>
          <w:rFonts w:eastAsia="Calibri"/>
        </w:rPr>
        <w:t>tikslo</w:t>
      </w:r>
      <w:r w:rsidR="00304961" w:rsidRPr="0015378A">
        <w:rPr>
          <w:rFonts w:eastAsia="Calibri"/>
        </w:rPr>
        <w:t>/užduoties</w:t>
      </w:r>
      <w:r w:rsidR="00133A94" w:rsidRPr="0015378A">
        <w:rPr>
          <w:rFonts w:eastAsia="Calibri"/>
        </w:rPr>
        <w:t xml:space="preserve"> </w:t>
      </w:r>
      <w:r w:rsidR="00D66A25" w:rsidRPr="0015378A">
        <w:rPr>
          <w:rFonts w:eastAsia="Calibri"/>
        </w:rPr>
        <w:t>atlikimo dat</w:t>
      </w:r>
      <w:r w:rsidR="00133A94" w:rsidRPr="0015378A">
        <w:rPr>
          <w:rFonts w:eastAsia="Calibri"/>
        </w:rPr>
        <w:t>a</w:t>
      </w:r>
      <w:r w:rsidR="00D66A25" w:rsidRPr="0015378A">
        <w:rPr>
          <w:rFonts w:eastAsia="Calibri"/>
        </w:rPr>
        <w:t xml:space="preserve"> (iki kada turi įvykdyti),</w:t>
      </w:r>
      <w:r w:rsidR="004635A7" w:rsidRPr="0015378A">
        <w:rPr>
          <w:rFonts w:eastAsia="Calibri"/>
        </w:rPr>
        <w:t xml:space="preserve"> atlikimo data vėlesnė nei</w:t>
      </w:r>
      <w:r w:rsidR="002233CF" w:rsidRPr="0015378A">
        <w:rPr>
          <w:rFonts w:eastAsia="Calibri"/>
        </w:rPr>
        <w:t xml:space="preserve"> </w:t>
      </w:r>
      <w:r w:rsidR="00252195" w:rsidRPr="0015378A">
        <w:rPr>
          <w:rFonts w:eastAsia="Calibri"/>
        </w:rPr>
        <w:t xml:space="preserve">išbandymo laikotarpio pabaigos data, </w:t>
      </w:r>
      <w:r w:rsidRPr="0015378A">
        <w:rPr>
          <w:rFonts w:eastAsia="Calibri"/>
        </w:rPr>
        <w:t>mėginama iškelti mažiau nei 2 (du) ir da</w:t>
      </w:r>
      <w:r w:rsidR="00F30641">
        <w:rPr>
          <w:rFonts w:eastAsia="Calibri"/>
        </w:rPr>
        <w:t>u</w:t>
      </w:r>
      <w:r w:rsidRPr="0015378A">
        <w:rPr>
          <w:rFonts w:eastAsia="Calibri"/>
        </w:rPr>
        <w:t>giau nei 5 (penkis) tikslus</w:t>
      </w:r>
      <w:r w:rsidR="00994D56" w:rsidRPr="0015378A">
        <w:rPr>
          <w:rFonts w:eastAsia="Calibri"/>
        </w:rPr>
        <w:t xml:space="preserve"> ir kt.</w:t>
      </w:r>
      <w:r w:rsidRPr="0015378A">
        <w:rPr>
          <w:rFonts w:eastAsia="Calibri"/>
        </w:rPr>
        <w:t>).</w:t>
      </w:r>
    </w:p>
    <w:p w14:paraId="11096153" w14:textId="0B38A992" w:rsidR="002D37FA" w:rsidRPr="0015378A" w:rsidRDefault="002D37FA" w:rsidP="00784C2F">
      <w:pPr>
        <w:pStyle w:val="ListParagraph"/>
        <w:numPr>
          <w:ilvl w:val="3"/>
          <w:numId w:val="18"/>
        </w:numPr>
        <w:tabs>
          <w:tab w:val="left" w:pos="1276"/>
        </w:tabs>
        <w:ind w:left="0" w:firstLine="567"/>
        <w:jc w:val="both"/>
        <w:rPr>
          <w:rFonts w:eastAsia="Calibri"/>
        </w:rPr>
      </w:pPr>
      <w:r w:rsidRPr="0015378A">
        <w:rPr>
          <w:rFonts w:eastAsia="Calibri"/>
        </w:rPr>
        <w:t xml:space="preserve">Turi būti galimybė </w:t>
      </w:r>
      <w:r w:rsidR="45D1E7E2" w:rsidRPr="0015378A">
        <w:rPr>
          <w:rFonts w:eastAsia="Calibri"/>
        </w:rPr>
        <w:t>suderinti</w:t>
      </w:r>
      <w:r w:rsidR="00D64BAA">
        <w:rPr>
          <w:rFonts w:eastAsia="Calibri"/>
        </w:rPr>
        <w:t xml:space="preserve"> </w:t>
      </w:r>
      <w:r w:rsidR="45D1E7E2" w:rsidRPr="0015378A">
        <w:rPr>
          <w:rFonts w:eastAsia="Calibri"/>
        </w:rPr>
        <w:t>/</w:t>
      </w:r>
      <w:r w:rsidR="00D64BAA">
        <w:rPr>
          <w:rFonts w:eastAsia="Calibri"/>
        </w:rPr>
        <w:t xml:space="preserve"> </w:t>
      </w:r>
      <w:r w:rsidRPr="0015378A">
        <w:rPr>
          <w:rFonts w:eastAsia="Calibri"/>
        </w:rPr>
        <w:t>patvirtinti darbuotoj</w:t>
      </w:r>
      <w:r w:rsidR="009F49EC" w:rsidRPr="0015378A">
        <w:rPr>
          <w:rFonts w:eastAsia="Calibri"/>
        </w:rPr>
        <w:t>ui</w:t>
      </w:r>
      <w:r w:rsidRPr="0015378A">
        <w:rPr>
          <w:rFonts w:eastAsia="Calibri"/>
        </w:rPr>
        <w:t xml:space="preserve"> iškeltus išbandymo laikotarpio adaptacijos tikslus. Derina darbuotojas, darbuotojo tiesioginis vadovas ir atsakingas ŽKVS darbuotojas. Derinimo metu turi būti galimybė įvesti komentarą ir nukreipti taisyti rengėjui. </w:t>
      </w:r>
    </w:p>
    <w:p w14:paraId="72F06CC5" w14:textId="4935601D" w:rsidR="002D37FA" w:rsidRPr="0015378A" w:rsidRDefault="002D37FA" w:rsidP="00784C2F">
      <w:pPr>
        <w:pStyle w:val="ListParagraph"/>
        <w:numPr>
          <w:ilvl w:val="3"/>
          <w:numId w:val="18"/>
        </w:numPr>
        <w:tabs>
          <w:tab w:val="left" w:pos="1276"/>
        </w:tabs>
        <w:ind w:left="0" w:firstLine="567"/>
        <w:jc w:val="both"/>
        <w:rPr>
          <w:rFonts w:eastAsia="Calibri"/>
        </w:rPr>
      </w:pPr>
      <w:r w:rsidRPr="0015378A">
        <w:rPr>
          <w:rFonts w:eastAsia="Calibri"/>
        </w:rPr>
        <w:t xml:space="preserve">Turi būti galimybė koreguoti iškeltus ir patvirtintus išbandymo laikotarpio adaptacijos tikslus. Darbuotojas, darbuotojo tiesioginis vadovas ir atsakingas ŽKVS darbuotojas turi patvirtinti pakoreguotus </w:t>
      </w:r>
      <w:r w:rsidR="002D0DB8" w:rsidRPr="0015378A">
        <w:rPr>
          <w:rFonts w:eastAsia="Calibri"/>
        </w:rPr>
        <w:t>išbandymo laikotarpio adaptacijos tikslus.</w:t>
      </w:r>
    </w:p>
    <w:p w14:paraId="38BF4E77" w14:textId="6400ACC7" w:rsidR="005B2F40" w:rsidRPr="0015378A" w:rsidRDefault="007401BE" w:rsidP="00784C2F">
      <w:pPr>
        <w:pStyle w:val="ListParagraph"/>
        <w:numPr>
          <w:ilvl w:val="4"/>
          <w:numId w:val="18"/>
        </w:numPr>
        <w:tabs>
          <w:tab w:val="left" w:pos="1701"/>
        </w:tabs>
        <w:ind w:left="0" w:firstLine="851"/>
        <w:jc w:val="both"/>
        <w:rPr>
          <w:rFonts w:eastAsia="Calibri"/>
        </w:rPr>
      </w:pPr>
      <w:r>
        <w:rPr>
          <w:rFonts w:eastAsia="Calibri"/>
        </w:rPr>
        <w:lastRenderedPageBreak/>
        <w:t xml:space="preserve"> </w:t>
      </w:r>
      <w:r w:rsidR="00F00238" w:rsidRPr="0015378A">
        <w:rPr>
          <w:rFonts w:eastAsia="Calibri"/>
        </w:rPr>
        <w:t>Vadovas įvertinęs darbuotoj</w:t>
      </w:r>
      <w:r w:rsidR="00BC0051" w:rsidRPr="0015378A">
        <w:rPr>
          <w:rFonts w:eastAsia="Calibri"/>
        </w:rPr>
        <w:t>ui iškeltų</w:t>
      </w:r>
      <w:r w:rsidR="00F00238" w:rsidRPr="0015378A">
        <w:rPr>
          <w:rFonts w:eastAsia="Calibri"/>
        </w:rPr>
        <w:t xml:space="preserve"> adaptacijos tikslų pasiekimą, stipriąsias ir tobulintinas puses bei darbuotojo elgesio atitikimą Bendrovės vertybėms, atlieka apibendrintą adaptacijos laikotarpio įvertinimą bei parašo adaptacijos laikotarpio išvadą bei tolimesnius susitarimus su darbuotoju</w:t>
      </w:r>
      <w:r w:rsidR="007F2C44" w:rsidRPr="0015378A">
        <w:rPr>
          <w:rFonts w:eastAsia="Calibri"/>
        </w:rPr>
        <w:t>.</w:t>
      </w:r>
      <w:r w:rsidR="00F00238" w:rsidRPr="0015378A">
        <w:rPr>
          <w:rFonts w:eastAsia="Calibri"/>
        </w:rPr>
        <w:t xml:space="preserve"> </w:t>
      </w:r>
    </w:p>
    <w:p w14:paraId="0D5605F4" w14:textId="49E0EF06" w:rsidR="008A69C8" w:rsidRPr="0015378A" w:rsidRDefault="007401BE" w:rsidP="00784C2F">
      <w:pPr>
        <w:pStyle w:val="ListParagraph"/>
        <w:numPr>
          <w:ilvl w:val="4"/>
          <w:numId w:val="18"/>
        </w:numPr>
        <w:tabs>
          <w:tab w:val="left" w:pos="1701"/>
        </w:tabs>
        <w:ind w:left="0" w:firstLine="851"/>
        <w:jc w:val="both"/>
      </w:pPr>
      <w:r>
        <w:t xml:space="preserve"> </w:t>
      </w:r>
      <w:r w:rsidR="008A69C8" w:rsidRPr="0015378A">
        <w:t xml:space="preserve">Darbuotojui, jo tiesioginiam vadovui ir ŽKVS darbuotojui patvirtinus </w:t>
      </w:r>
      <w:r w:rsidR="008A69C8" w:rsidRPr="0015378A">
        <w:rPr>
          <w:rFonts w:eastAsia="Calibri"/>
        </w:rPr>
        <w:t xml:space="preserve">išbandymo laikotarpio adaptacijos </w:t>
      </w:r>
      <w:r w:rsidR="008A69C8" w:rsidRPr="0015378A">
        <w:t>tikslų įvertinimą formos duomenys užrakinami. Turi būti galimybė ŽKVS darbuotojui atrakinti</w:t>
      </w:r>
      <w:r w:rsidR="00A85B48">
        <w:t xml:space="preserve"> </w:t>
      </w:r>
      <w:r w:rsidR="008A69C8" w:rsidRPr="0015378A">
        <w:t>/</w:t>
      </w:r>
      <w:r w:rsidR="00A85B48">
        <w:t xml:space="preserve"> </w:t>
      </w:r>
      <w:r w:rsidR="008A69C8" w:rsidRPr="0015378A">
        <w:t>užrakinti (įgalinti formos redagavimą) formą</w:t>
      </w:r>
      <w:r w:rsidR="002D559B">
        <w:t>.</w:t>
      </w:r>
    </w:p>
    <w:p w14:paraId="02506EBD" w14:textId="483394ED" w:rsidR="00800A71" w:rsidRPr="0038177B" w:rsidRDefault="00800A71" w:rsidP="00784C2F">
      <w:pPr>
        <w:pStyle w:val="ListParagraph"/>
        <w:numPr>
          <w:ilvl w:val="2"/>
          <w:numId w:val="18"/>
        </w:numPr>
        <w:tabs>
          <w:tab w:val="left" w:pos="1134"/>
        </w:tabs>
        <w:ind w:left="0" w:firstLine="567"/>
        <w:jc w:val="both"/>
        <w:rPr>
          <w:rFonts w:eastAsia="Calibri"/>
        </w:rPr>
      </w:pPr>
      <w:r w:rsidRPr="0038177B">
        <w:rPr>
          <w:rFonts w:eastAsia="Calibri"/>
        </w:rPr>
        <w:t>Tiekėjas turi suteikti Sistemos naudojimo mokymus Perkančiosios organizacijos atstovams – sistemos administratoriams, kad jie gebėtų savarankiškai administruoti sistemą ir atlikti visus administratoriaus rolei galimus veiksmus.</w:t>
      </w:r>
      <w:r w:rsidR="0020249D" w:rsidRPr="0038177B">
        <w:rPr>
          <w:rFonts w:eastAsia="Calibri"/>
        </w:rPr>
        <w:t xml:space="preserve"> Mokymų trukmė – ne ilgiau  8 val. </w:t>
      </w:r>
      <w:r w:rsidRPr="0038177B">
        <w:rPr>
          <w:rFonts w:eastAsia="Calibri"/>
        </w:rPr>
        <w:t xml:space="preserve">Mokymų kaštai turi būti įskaičiuoti į pateiktą </w:t>
      </w:r>
      <w:r w:rsidR="00F04AE8" w:rsidRPr="0038177B">
        <w:rPr>
          <w:rFonts w:eastAsia="Calibri"/>
        </w:rPr>
        <w:t xml:space="preserve">Sistemos </w:t>
      </w:r>
      <w:r w:rsidR="0017040B" w:rsidRPr="0038177B">
        <w:rPr>
          <w:rFonts w:eastAsia="Calibri"/>
        </w:rPr>
        <w:t>s</w:t>
      </w:r>
      <w:r w:rsidR="00F510D3" w:rsidRPr="0038177B">
        <w:rPr>
          <w:rFonts w:eastAsia="Calibri"/>
        </w:rPr>
        <w:t xml:space="preserve">ukūrimo </w:t>
      </w:r>
      <w:r w:rsidR="006E4677" w:rsidRPr="0038177B">
        <w:rPr>
          <w:rFonts w:eastAsia="Calibri"/>
        </w:rPr>
        <w:t xml:space="preserve">paslaugų </w:t>
      </w:r>
      <w:r w:rsidRPr="0038177B">
        <w:rPr>
          <w:rFonts w:eastAsia="Calibri"/>
        </w:rPr>
        <w:t>kainą.</w:t>
      </w:r>
    </w:p>
    <w:p w14:paraId="12FC094A" w14:textId="0DC6C1F2" w:rsidR="00EC2AAB" w:rsidRPr="0015378A" w:rsidRDefault="00EC2AAB" w:rsidP="00784C2F">
      <w:pPr>
        <w:pStyle w:val="ListParagraph"/>
        <w:numPr>
          <w:ilvl w:val="2"/>
          <w:numId w:val="18"/>
        </w:numPr>
        <w:tabs>
          <w:tab w:val="left" w:pos="1276"/>
        </w:tabs>
        <w:ind w:left="0" w:firstLine="567"/>
        <w:jc w:val="both"/>
        <w:rPr>
          <w:rFonts w:eastAsia="Calibri"/>
        </w:rPr>
      </w:pPr>
      <w:r w:rsidRPr="0015378A">
        <w:rPr>
          <w:rFonts w:eastAsia="Calibri"/>
        </w:rPr>
        <w:t>Visa su paslaugų teikimu susijusi informacija pateikiama elektroniniu formatu.</w:t>
      </w:r>
    </w:p>
    <w:p w14:paraId="69FCDA0D" w14:textId="77777777" w:rsidR="00C44396" w:rsidRPr="0015378A" w:rsidRDefault="00C44396" w:rsidP="00784C2F">
      <w:pPr>
        <w:pStyle w:val="ListParagraph"/>
        <w:numPr>
          <w:ilvl w:val="2"/>
          <w:numId w:val="18"/>
        </w:numPr>
        <w:tabs>
          <w:tab w:val="left" w:pos="1276"/>
        </w:tabs>
        <w:ind w:left="0" w:firstLine="567"/>
        <w:jc w:val="both"/>
        <w:rPr>
          <w:rFonts w:eastAsia="Calibri"/>
        </w:rPr>
      </w:pPr>
      <w:r w:rsidRPr="0015378A">
        <w:rPr>
          <w:rFonts w:eastAsia="Calibri"/>
        </w:rPr>
        <w:t>Turi būti galimybė</w:t>
      </w:r>
      <w:r w:rsidR="00AF6F86" w:rsidRPr="0015378A">
        <w:rPr>
          <w:rFonts w:eastAsia="Calibri"/>
        </w:rPr>
        <w:t xml:space="preserve"> </w:t>
      </w:r>
      <w:r w:rsidR="00567D24" w:rsidRPr="0015378A">
        <w:rPr>
          <w:rFonts w:eastAsia="Calibri"/>
        </w:rPr>
        <w:t xml:space="preserve">prijungti </w:t>
      </w:r>
      <w:r w:rsidR="000E4E5E" w:rsidRPr="0015378A">
        <w:rPr>
          <w:rFonts w:eastAsia="Calibri"/>
        </w:rPr>
        <w:t xml:space="preserve">analitikos įrankį (pvz. Microsoft </w:t>
      </w:r>
      <w:proofErr w:type="spellStart"/>
      <w:r w:rsidR="000E4E5E" w:rsidRPr="0015378A">
        <w:rPr>
          <w:rFonts w:eastAsia="Calibri"/>
        </w:rPr>
        <w:t>PowerBI</w:t>
      </w:r>
      <w:proofErr w:type="spellEnd"/>
      <w:r w:rsidR="007A4696" w:rsidRPr="0015378A">
        <w:rPr>
          <w:rFonts w:eastAsia="Calibri"/>
        </w:rPr>
        <w:t>, SeekTable ar kt.</w:t>
      </w:r>
      <w:r w:rsidR="000E4E5E" w:rsidRPr="0015378A">
        <w:rPr>
          <w:rFonts w:eastAsia="Calibri"/>
        </w:rPr>
        <w:t>)</w:t>
      </w:r>
      <w:r w:rsidR="007A4696" w:rsidRPr="0015378A">
        <w:rPr>
          <w:rFonts w:eastAsia="Calibri"/>
        </w:rPr>
        <w:t xml:space="preserve"> ir atlikti duomenų analizę (</w:t>
      </w:r>
      <w:r w:rsidR="007C275D" w:rsidRPr="0015378A">
        <w:rPr>
          <w:rFonts w:eastAsia="Calibri"/>
        </w:rPr>
        <w:t>lyginti skirtingų metų įvertinimus, lyginti vieno padalinio darbuotojų rezultatus, analizuoti konkrečiai dienai dirbančių darbuotojų veiklos vertinimo duomenis</w:t>
      </w:r>
      <w:r w:rsidR="007A4696" w:rsidRPr="0015378A">
        <w:rPr>
          <w:rFonts w:eastAsia="Calibri"/>
        </w:rPr>
        <w:t>).</w:t>
      </w:r>
    </w:p>
    <w:p w14:paraId="7D2D96C7" w14:textId="334B4758" w:rsidR="005065AF" w:rsidRPr="0015378A" w:rsidRDefault="00B94010" w:rsidP="00784C2F">
      <w:pPr>
        <w:pStyle w:val="ListParagraph"/>
        <w:numPr>
          <w:ilvl w:val="2"/>
          <w:numId w:val="18"/>
        </w:numPr>
        <w:tabs>
          <w:tab w:val="left" w:pos="1276"/>
        </w:tabs>
        <w:ind w:left="0" w:firstLine="567"/>
        <w:jc w:val="both"/>
        <w:rPr>
          <w:rFonts w:eastAsia="Calibri"/>
        </w:rPr>
      </w:pPr>
      <w:r w:rsidRPr="0015378A">
        <w:rPr>
          <w:rFonts w:eastAsia="Calibri"/>
        </w:rPr>
        <w:t>Sistemoje turi</w:t>
      </w:r>
      <w:r w:rsidR="00E50B6D" w:rsidRPr="0015378A">
        <w:rPr>
          <w:rFonts w:eastAsia="Calibri"/>
        </w:rPr>
        <w:t xml:space="preserve"> būti </w:t>
      </w:r>
      <w:r w:rsidRPr="0015378A">
        <w:rPr>
          <w:rFonts w:eastAsia="Calibri"/>
        </w:rPr>
        <w:t xml:space="preserve">įdiegtas automatinių pranešimų </w:t>
      </w:r>
      <w:r w:rsidR="00FD757C" w:rsidRPr="0015378A">
        <w:rPr>
          <w:rFonts w:eastAsia="Calibri"/>
        </w:rPr>
        <w:t>s</w:t>
      </w:r>
      <w:r w:rsidR="00416836" w:rsidRPr="0015378A">
        <w:rPr>
          <w:rFonts w:eastAsia="Calibri"/>
        </w:rPr>
        <w:t>iuntimas el. paštu. Sistema turi siųsti</w:t>
      </w:r>
      <w:r w:rsidR="00FD757C" w:rsidRPr="0015378A">
        <w:rPr>
          <w:rFonts w:eastAsia="Calibri"/>
        </w:rPr>
        <w:t xml:space="preserve"> priminimus</w:t>
      </w:r>
      <w:r w:rsidR="00600669" w:rsidRPr="0015378A">
        <w:rPr>
          <w:rFonts w:eastAsia="Calibri"/>
        </w:rPr>
        <w:t xml:space="preserve"> </w:t>
      </w:r>
      <w:r w:rsidR="000973B7" w:rsidRPr="0015378A">
        <w:rPr>
          <w:rFonts w:eastAsia="Calibri"/>
        </w:rPr>
        <w:t>apie prasidėsiančius ar užsibaigiančius vertinimo etapus</w:t>
      </w:r>
      <w:r w:rsidR="00416836" w:rsidRPr="0015378A">
        <w:rPr>
          <w:rFonts w:eastAsia="Calibri"/>
        </w:rPr>
        <w:t>.</w:t>
      </w:r>
      <w:r w:rsidRPr="0015378A">
        <w:rPr>
          <w:rFonts w:eastAsia="Calibri"/>
        </w:rPr>
        <w:t xml:space="preserve"> </w:t>
      </w:r>
      <w:r w:rsidR="00416836" w:rsidRPr="0015378A">
        <w:rPr>
          <w:rFonts w:eastAsia="Calibri"/>
        </w:rPr>
        <w:t xml:space="preserve">Turi būti galimybė koreguoti </w:t>
      </w:r>
      <w:r w:rsidR="009F2F32" w:rsidRPr="0015378A">
        <w:rPr>
          <w:rFonts w:eastAsia="Calibri"/>
        </w:rPr>
        <w:t xml:space="preserve">automatinių pranešimų nustatymus: laiško turinį, </w:t>
      </w:r>
      <w:r w:rsidR="003C7463" w:rsidRPr="0015378A">
        <w:rPr>
          <w:rFonts w:eastAsia="Calibri"/>
        </w:rPr>
        <w:t>gavėjus, gavėjų grupes, laiškų siuntimo taisykles.</w:t>
      </w:r>
    </w:p>
    <w:p w14:paraId="22375C15" w14:textId="4D0183B6" w:rsidR="00A065B7" w:rsidRPr="0015378A" w:rsidRDefault="001D1E1C" w:rsidP="00784C2F">
      <w:pPr>
        <w:pStyle w:val="ListParagraph"/>
        <w:numPr>
          <w:ilvl w:val="2"/>
          <w:numId w:val="18"/>
        </w:numPr>
        <w:tabs>
          <w:tab w:val="left" w:pos="1276"/>
        </w:tabs>
        <w:ind w:left="0" w:firstLine="567"/>
        <w:jc w:val="both"/>
        <w:rPr>
          <w:rFonts w:eastAsia="Calibri"/>
        </w:rPr>
      </w:pPr>
      <w:r w:rsidRPr="0015378A">
        <w:rPr>
          <w:rFonts w:eastAsia="Calibri"/>
        </w:rPr>
        <w:t xml:space="preserve">Sistemoje turi būti įdiegtas naudotojų </w:t>
      </w:r>
      <w:r w:rsidR="000F73FD" w:rsidRPr="0015378A">
        <w:rPr>
          <w:rFonts w:eastAsia="Calibri"/>
        </w:rPr>
        <w:t xml:space="preserve">atliekamų </w:t>
      </w:r>
      <w:r w:rsidRPr="0015378A">
        <w:rPr>
          <w:rFonts w:eastAsia="Calibri"/>
        </w:rPr>
        <w:t xml:space="preserve">veiksmų </w:t>
      </w:r>
      <w:r w:rsidR="003C1DFD" w:rsidRPr="0015378A">
        <w:rPr>
          <w:rFonts w:eastAsia="Calibri"/>
        </w:rPr>
        <w:t xml:space="preserve">registravimas </w:t>
      </w:r>
      <w:r w:rsidR="00EE3E10" w:rsidRPr="0015378A">
        <w:rPr>
          <w:rFonts w:eastAsia="Calibri"/>
        </w:rPr>
        <w:t>(</w:t>
      </w:r>
      <w:r w:rsidR="008D7DB8" w:rsidRPr="0015378A">
        <w:rPr>
          <w:rFonts w:eastAsia="Calibri"/>
        </w:rPr>
        <w:t>form</w:t>
      </w:r>
      <w:r w:rsidR="00F94E8E" w:rsidRPr="0015378A">
        <w:rPr>
          <w:rFonts w:eastAsia="Calibri"/>
        </w:rPr>
        <w:t>ų</w:t>
      </w:r>
      <w:r w:rsidR="008D7DB8" w:rsidRPr="0015378A">
        <w:rPr>
          <w:rFonts w:eastAsia="Calibri"/>
        </w:rPr>
        <w:t xml:space="preserve"> </w:t>
      </w:r>
      <w:r w:rsidR="00EE3E10" w:rsidRPr="0015378A">
        <w:rPr>
          <w:rFonts w:eastAsia="Calibri"/>
        </w:rPr>
        <w:t>redagavimas, derinimas)</w:t>
      </w:r>
      <w:r w:rsidRPr="0015378A">
        <w:rPr>
          <w:rFonts w:eastAsia="Calibri"/>
        </w:rPr>
        <w:t>.</w:t>
      </w:r>
    </w:p>
    <w:p w14:paraId="7FE3EE50" w14:textId="103A7E82" w:rsidR="007401BE" w:rsidRPr="00784C2F" w:rsidRDefault="004B2633" w:rsidP="00784C2F">
      <w:pPr>
        <w:pStyle w:val="ListParagraph"/>
        <w:numPr>
          <w:ilvl w:val="2"/>
          <w:numId w:val="18"/>
        </w:numPr>
        <w:tabs>
          <w:tab w:val="left" w:pos="1276"/>
        </w:tabs>
        <w:ind w:left="0" w:firstLine="567"/>
        <w:jc w:val="both"/>
        <w:rPr>
          <w:rFonts w:eastAsia="Calibri"/>
        </w:rPr>
      </w:pPr>
      <w:r w:rsidRPr="004D7A90">
        <w:rPr>
          <w:rFonts w:eastAsia="Calibri"/>
        </w:rPr>
        <w:t xml:space="preserve">Turi būti galimybė eksportuoti </w:t>
      </w:r>
      <w:r w:rsidR="00A3723E" w:rsidRPr="0015378A">
        <w:rPr>
          <w:rFonts w:eastAsia="Calibri"/>
        </w:rPr>
        <w:t>patvirtintų</w:t>
      </w:r>
      <w:r w:rsidR="009967EE" w:rsidRPr="0015378A">
        <w:rPr>
          <w:rFonts w:eastAsia="Calibri"/>
        </w:rPr>
        <w:t xml:space="preserve"> formų duomenis Microsoft </w:t>
      </w:r>
      <w:r w:rsidR="00A065B7" w:rsidRPr="0015378A">
        <w:rPr>
          <w:rFonts w:eastAsia="Calibri"/>
        </w:rPr>
        <w:t>E</w:t>
      </w:r>
      <w:r w:rsidR="009967EE" w:rsidRPr="0015378A">
        <w:rPr>
          <w:rFonts w:eastAsia="Calibri"/>
        </w:rPr>
        <w:t>xcel arba lygiaverčiu formatu.</w:t>
      </w:r>
    </w:p>
    <w:p w14:paraId="1C48840A" w14:textId="36E6DBE2" w:rsidR="00651899" w:rsidRPr="0015378A" w:rsidRDefault="00651899" w:rsidP="00B919CE">
      <w:pPr>
        <w:pStyle w:val="ListParagraph"/>
        <w:numPr>
          <w:ilvl w:val="1"/>
          <w:numId w:val="18"/>
        </w:numPr>
        <w:jc w:val="both"/>
        <w:rPr>
          <w:rFonts w:eastAsia="Calibri"/>
          <w:b/>
          <w:bCs/>
        </w:rPr>
      </w:pPr>
      <w:r w:rsidRPr="0015378A">
        <w:rPr>
          <w:rFonts w:eastAsia="Calibri"/>
          <w:b/>
          <w:bCs/>
        </w:rPr>
        <w:t>Reikalavimai Sistemos plėtros paslaugoms</w:t>
      </w:r>
    </w:p>
    <w:p w14:paraId="42C4950F" w14:textId="77777777" w:rsidR="008A49F9" w:rsidRPr="0015378A" w:rsidRDefault="008A49F9" w:rsidP="00784C2F">
      <w:pPr>
        <w:pStyle w:val="ListParagraph"/>
        <w:numPr>
          <w:ilvl w:val="2"/>
          <w:numId w:val="18"/>
        </w:numPr>
        <w:tabs>
          <w:tab w:val="left" w:pos="993"/>
          <w:tab w:val="left" w:pos="1134"/>
        </w:tabs>
        <w:ind w:left="0" w:firstLine="567"/>
        <w:jc w:val="both"/>
        <w:rPr>
          <w:rFonts w:eastAsia="Calibri"/>
        </w:rPr>
      </w:pPr>
      <w:r w:rsidRPr="0015378A">
        <w:rPr>
          <w:rFonts w:eastAsia="Calibri"/>
        </w:rPr>
        <w:t>Plėtros paslaugas sudaro:</w:t>
      </w:r>
    </w:p>
    <w:p w14:paraId="0EDAD562" w14:textId="6AE669D5" w:rsidR="00F251C0" w:rsidRPr="0015378A" w:rsidRDefault="00F251C0" w:rsidP="00784C2F">
      <w:pPr>
        <w:pStyle w:val="ListParagraph"/>
        <w:numPr>
          <w:ilvl w:val="3"/>
          <w:numId w:val="18"/>
        </w:numPr>
        <w:tabs>
          <w:tab w:val="left" w:pos="1276"/>
        </w:tabs>
        <w:ind w:left="0" w:firstLine="709"/>
        <w:jc w:val="both"/>
        <w:rPr>
          <w:rFonts w:eastAsia="Calibri"/>
        </w:rPr>
      </w:pPr>
      <w:r w:rsidRPr="0015378A">
        <w:rPr>
          <w:rFonts w:eastAsia="Calibri"/>
        </w:rPr>
        <w:t>Sistemos modernizavimo darbai, sukuriant papildomas funkcijas, modulius, veiksmus ar kitaip programavimo priemonėmis keičiant</w:t>
      </w:r>
      <w:r w:rsidR="002423E2">
        <w:rPr>
          <w:rFonts w:eastAsia="Calibri"/>
        </w:rPr>
        <w:t xml:space="preserve"> </w:t>
      </w:r>
      <w:r w:rsidRPr="0015378A">
        <w:rPr>
          <w:rFonts w:eastAsia="Calibri"/>
        </w:rPr>
        <w:t>/</w:t>
      </w:r>
      <w:r w:rsidR="002423E2">
        <w:rPr>
          <w:rFonts w:eastAsia="Calibri"/>
        </w:rPr>
        <w:t xml:space="preserve"> </w:t>
      </w:r>
      <w:r w:rsidRPr="0015378A">
        <w:rPr>
          <w:rFonts w:eastAsia="Calibri"/>
        </w:rPr>
        <w:t>papildant esamą funkcionalumą ar kita;</w:t>
      </w:r>
    </w:p>
    <w:p w14:paraId="7BDC6ABD" w14:textId="4C67CD81" w:rsidR="00892F59" w:rsidRPr="0015378A" w:rsidRDefault="00892F59" w:rsidP="00784C2F">
      <w:pPr>
        <w:pStyle w:val="ListParagraph"/>
        <w:numPr>
          <w:ilvl w:val="3"/>
          <w:numId w:val="18"/>
        </w:numPr>
        <w:tabs>
          <w:tab w:val="left" w:pos="1276"/>
        </w:tabs>
        <w:ind w:left="0" w:firstLine="709"/>
        <w:jc w:val="both"/>
        <w:rPr>
          <w:rFonts w:eastAsia="Calibri"/>
        </w:rPr>
      </w:pPr>
      <w:r w:rsidRPr="0015378A">
        <w:rPr>
          <w:rFonts w:eastAsia="Calibri"/>
        </w:rPr>
        <w:t>Sistemos diegimo</w:t>
      </w:r>
      <w:r w:rsidR="001145B4">
        <w:rPr>
          <w:rFonts w:eastAsia="Calibri"/>
        </w:rPr>
        <w:t xml:space="preserve"> </w:t>
      </w:r>
      <w:r w:rsidRPr="0015378A">
        <w:rPr>
          <w:rFonts w:eastAsia="Calibri"/>
        </w:rPr>
        <w:t>/</w:t>
      </w:r>
      <w:r w:rsidR="001145B4">
        <w:rPr>
          <w:rFonts w:eastAsia="Calibri"/>
        </w:rPr>
        <w:t xml:space="preserve"> </w:t>
      </w:r>
      <w:r w:rsidRPr="0015378A">
        <w:rPr>
          <w:rFonts w:eastAsia="Calibri"/>
        </w:rPr>
        <w:t xml:space="preserve">konfigūravimo darbai, susiję su Sistemos pakeitimų įgyvendinimu; </w:t>
      </w:r>
    </w:p>
    <w:p w14:paraId="5726BF0C" w14:textId="5CC63478" w:rsidR="004B3B5E" w:rsidRPr="0015378A" w:rsidRDefault="004B3B5E" w:rsidP="00784C2F">
      <w:pPr>
        <w:pStyle w:val="ListParagraph"/>
        <w:numPr>
          <w:ilvl w:val="3"/>
          <w:numId w:val="18"/>
        </w:numPr>
        <w:tabs>
          <w:tab w:val="left" w:pos="1276"/>
        </w:tabs>
        <w:ind w:left="0" w:firstLine="709"/>
        <w:jc w:val="both"/>
        <w:rPr>
          <w:rFonts w:eastAsia="Calibri"/>
        </w:rPr>
      </w:pPr>
      <w:r w:rsidRPr="0015378A">
        <w:rPr>
          <w:rFonts w:eastAsia="Calibri"/>
        </w:rPr>
        <w:t>Papildomi diegimo</w:t>
      </w:r>
      <w:r w:rsidR="001145B4">
        <w:rPr>
          <w:rFonts w:eastAsia="Calibri"/>
        </w:rPr>
        <w:t xml:space="preserve"> </w:t>
      </w:r>
      <w:r w:rsidRPr="0015378A">
        <w:rPr>
          <w:rFonts w:eastAsia="Calibri"/>
        </w:rPr>
        <w:t>/</w:t>
      </w:r>
      <w:r w:rsidR="001145B4">
        <w:rPr>
          <w:rFonts w:eastAsia="Calibri"/>
        </w:rPr>
        <w:t xml:space="preserve"> </w:t>
      </w:r>
      <w:r w:rsidRPr="0015378A">
        <w:rPr>
          <w:rFonts w:eastAsia="Calibri"/>
        </w:rPr>
        <w:t xml:space="preserve">konfigūravimo darbai </w:t>
      </w:r>
      <w:r w:rsidR="008F22E5">
        <w:rPr>
          <w:rFonts w:eastAsia="Calibri"/>
        </w:rPr>
        <w:t>(</w:t>
      </w:r>
      <w:r w:rsidRPr="0015378A">
        <w:rPr>
          <w:rFonts w:eastAsia="Calibri"/>
        </w:rPr>
        <w:t>pvz.: sukuriami ar koreguojami esami laukai, ataskaitos, informacijos atvaizdavimo vieta, būdas (klasifikatorius, sąrašas) atliekami kiti programos konfigūravimo darbai pagal Perkančiosios organizacijos poreikį</w:t>
      </w:r>
      <w:r w:rsidR="008F22E5">
        <w:rPr>
          <w:rFonts w:eastAsia="Calibri"/>
        </w:rPr>
        <w:t>)</w:t>
      </w:r>
      <w:r w:rsidRPr="0015378A">
        <w:rPr>
          <w:rFonts w:eastAsia="Calibri"/>
        </w:rPr>
        <w:t>;</w:t>
      </w:r>
    </w:p>
    <w:p w14:paraId="5B66B029" w14:textId="29632B08" w:rsidR="00651899" w:rsidRPr="0015378A" w:rsidRDefault="003E26E6" w:rsidP="00784C2F">
      <w:pPr>
        <w:pStyle w:val="ListParagraph"/>
        <w:numPr>
          <w:ilvl w:val="3"/>
          <w:numId w:val="18"/>
        </w:numPr>
        <w:tabs>
          <w:tab w:val="left" w:pos="1276"/>
        </w:tabs>
        <w:ind w:left="0" w:firstLine="709"/>
        <w:jc w:val="both"/>
        <w:rPr>
          <w:rFonts w:eastAsia="Calibri"/>
        </w:rPr>
      </w:pPr>
      <w:r w:rsidRPr="0015378A">
        <w:rPr>
          <w:rFonts w:eastAsia="Calibri"/>
        </w:rPr>
        <w:t>Esamų Sistemos nustatymų keitimas.</w:t>
      </w:r>
    </w:p>
    <w:p w14:paraId="4DF86375" w14:textId="0945F731" w:rsidR="003E26E6" w:rsidRPr="0015378A" w:rsidRDefault="00E41F51" w:rsidP="00784C2F">
      <w:pPr>
        <w:pStyle w:val="ListParagraph"/>
        <w:numPr>
          <w:ilvl w:val="2"/>
          <w:numId w:val="18"/>
        </w:numPr>
        <w:tabs>
          <w:tab w:val="left" w:pos="1134"/>
        </w:tabs>
        <w:ind w:left="0" w:firstLine="567"/>
        <w:jc w:val="both"/>
        <w:rPr>
          <w:rFonts w:eastAsia="Calibri"/>
        </w:rPr>
      </w:pPr>
      <w:r w:rsidRPr="0015378A">
        <w:rPr>
          <w:rFonts w:eastAsia="Calibri"/>
        </w:rPr>
        <w:t xml:space="preserve">Plėtros paslaugos </w:t>
      </w:r>
      <w:r w:rsidR="00AC2B24" w:rsidRPr="008A43DE">
        <w:rPr>
          <w:rFonts w:eastAsia="Times New Roman"/>
        </w:rPr>
        <w:t xml:space="preserve">teikiamos tik pagal atskirus Perkančiosios organizacijos </w:t>
      </w:r>
      <w:r w:rsidR="003A7A89" w:rsidRPr="008A43DE">
        <w:rPr>
          <w:rFonts w:eastAsia="Times New Roman"/>
        </w:rPr>
        <w:t>T</w:t>
      </w:r>
      <w:r w:rsidR="003A7A89">
        <w:rPr>
          <w:rFonts w:eastAsia="Times New Roman"/>
        </w:rPr>
        <w:t>ie</w:t>
      </w:r>
      <w:r w:rsidR="003A7A89" w:rsidRPr="008A43DE">
        <w:rPr>
          <w:rFonts w:eastAsia="Times New Roman"/>
        </w:rPr>
        <w:t xml:space="preserve">kėjui </w:t>
      </w:r>
      <w:r w:rsidR="00AC2B24">
        <w:rPr>
          <w:rFonts w:eastAsia="Times New Roman"/>
        </w:rPr>
        <w:t xml:space="preserve">el. paštu </w:t>
      </w:r>
      <w:r w:rsidR="00AC2B24" w:rsidRPr="008A43DE">
        <w:rPr>
          <w:rFonts w:eastAsia="Times New Roman"/>
        </w:rPr>
        <w:t xml:space="preserve">pateiktus užsakymus sutarties </w:t>
      </w:r>
      <w:r w:rsidR="00207C42">
        <w:rPr>
          <w:rFonts w:eastAsia="Times New Roman"/>
        </w:rPr>
        <w:t>vykdymo</w:t>
      </w:r>
      <w:r w:rsidR="00AC2B24" w:rsidRPr="008A43DE">
        <w:rPr>
          <w:rFonts w:eastAsia="Times New Roman"/>
        </w:rPr>
        <w:t xml:space="preserve"> </w:t>
      </w:r>
      <w:r w:rsidR="00207C42">
        <w:rPr>
          <w:rFonts w:eastAsia="Times New Roman"/>
        </w:rPr>
        <w:t>laikotarpiu</w:t>
      </w:r>
      <w:r w:rsidR="00AC2B24" w:rsidRPr="008A43DE">
        <w:rPr>
          <w:rFonts w:eastAsia="Times New Roman"/>
        </w:rPr>
        <w:t xml:space="preserve">. </w:t>
      </w:r>
      <w:r w:rsidRPr="0015378A">
        <w:rPr>
          <w:rFonts w:eastAsia="Calibri"/>
        </w:rPr>
        <w:t>Perkančioji organizacija neįsipareigoja nupirkti nurodyto maksimalaus valandų kiekio. Su tiekėju atsiskaitoma už faktiškai atliktas plėtros paslaugas pagal pasiūlyme nurodytą plėtros paslaugos įkainį.</w:t>
      </w:r>
    </w:p>
    <w:p w14:paraId="33884F7F" w14:textId="2B61B809" w:rsidR="00D815ED" w:rsidRPr="0015378A" w:rsidRDefault="00D815ED" w:rsidP="00784C2F">
      <w:pPr>
        <w:pStyle w:val="ListParagraph"/>
        <w:numPr>
          <w:ilvl w:val="2"/>
          <w:numId w:val="18"/>
        </w:numPr>
        <w:tabs>
          <w:tab w:val="left" w:pos="1134"/>
        </w:tabs>
        <w:ind w:left="0" w:firstLine="567"/>
        <w:jc w:val="both"/>
        <w:rPr>
          <w:rFonts w:eastAsia="Calibri"/>
        </w:rPr>
      </w:pPr>
      <w:r w:rsidRPr="0015378A">
        <w:rPr>
          <w:rFonts w:eastAsia="Calibri"/>
        </w:rPr>
        <w:t xml:space="preserve">Visų atliktų plėtros paslaugos valandų apskaitą vykdo abi šalys (Tiekėjas ir Perkančioji organizacija). Už praėjusį mėnesį atliktas plėtros paslaugas, Tiekėjas turi pateikti </w:t>
      </w:r>
      <w:r w:rsidR="00207C42">
        <w:rPr>
          <w:rFonts w:eastAsia="Calibri"/>
        </w:rPr>
        <w:t xml:space="preserve">Sistemos </w:t>
      </w:r>
      <w:r w:rsidR="00663822">
        <w:rPr>
          <w:rFonts w:eastAsia="Calibri"/>
        </w:rPr>
        <w:t>plėtros p</w:t>
      </w:r>
      <w:r w:rsidRPr="0015378A">
        <w:rPr>
          <w:rFonts w:eastAsia="Calibri"/>
        </w:rPr>
        <w:t>aslaugų priėmimo-perdavimo aktą, kuriame nurodoma: suteiktų paslaugų pavadinimas (nurodoma, kas buvo atlikta), suteiktų valandų skaičius bei bendra atliktos paslaugos kaina.</w:t>
      </w:r>
    </w:p>
    <w:p w14:paraId="339802A0" w14:textId="33525BC4" w:rsidR="002839C7" w:rsidRPr="0015378A" w:rsidRDefault="002839C7" w:rsidP="00784C2F">
      <w:pPr>
        <w:pStyle w:val="ListParagraph"/>
        <w:numPr>
          <w:ilvl w:val="2"/>
          <w:numId w:val="18"/>
        </w:numPr>
        <w:tabs>
          <w:tab w:val="left" w:pos="1134"/>
        </w:tabs>
        <w:ind w:left="0" w:firstLine="567"/>
        <w:jc w:val="both"/>
        <w:rPr>
          <w:rFonts w:eastAsia="Calibri"/>
        </w:rPr>
      </w:pPr>
      <w:r w:rsidRPr="0015378A">
        <w:rPr>
          <w:rFonts w:eastAsia="Calibri"/>
        </w:rPr>
        <w:t xml:space="preserve">Visi užsakymai atlikti plėtros paslaugą Tiekėjui bus pateikiami el. paštu. </w:t>
      </w:r>
    </w:p>
    <w:p w14:paraId="7A83D5F5" w14:textId="7BB15F2C" w:rsidR="00461BAC" w:rsidRPr="0015378A" w:rsidRDefault="00461BAC" w:rsidP="00784C2F">
      <w:pPr>
        <w:pStyle w:val="ListParagraph"/>
        <w:numPr>
          <w:ilvl w:val="2"/>
          <w:numId w:val="18"/>
        </w:numPr>
        <w:tabs>
          <w:tab w:val="left" w:pos="1134"/>
        </w:tabs>
        <w:ind w:left="0" w:firstLine="567"/>
        <w:jc w:val="both"/>
        <w:rPr>
          <w:rFonts w:eastAsia="Calibri"/>
        </w:rPr>
      </w:pPr>
      <w:r w:rsidRPr="0015378A">
        <w:rPr>
          <w:rFonts w:eastAsia="Calibri"/>
        </w:rPr>
        <w:t>Tiekėjas įsipareigoja ne vėliau kaip per 5 (penkias) darbo dienas nuo užsakymo pateikimo dienos neatlygintinai įvertinti plėtros darbų trukmę valandomis, įgyvendinimo datą, darbų apimtis, realizacijos būdą, techninius, saugumo ir kokybės reikalavimus, poveikį kitoms posistemėms, sąryšį su kitais vykdomais modifikavimais ir pateikti detalią sąmatą Perkančiosios organizacijos atsakingam darbuotojui.</w:t>
      </w:r>
    </w:p>
    <w:p w14:paraId="0556DD23" w14:textId="00505484" w:rsidR="00361B7A" w:rsidRPr="0015378A" w:rsidRDefault="00361B7A" w:rsidP="00784C2F">
      <w:pPr>
        <w:pStyle w:val="ListParagraph"/>
        <w:numPr>
          <w:ilvl w:val="2"/>
          <w:numId w:val="18"/>
        </w:numPr>
        <w:tabs>
          <w:tab w:val="left" w:pos="1276"/>
        </w:tabs>
        <w:ind w:left="0" w:firstLine="567"/>
        <w:jc w:val="both"/>
        <w:rPr>
          <w:rFonts w:eastAsia="Calibri"/>
        </w:rPr>
      </w:pPr>
      <w:r w:rsidRPr="0015378A">
        <w:rPr>
          <w:rFonts w:eastAsia="Calibri"/>
        </w:rPr>
        <w:t>Plėtros paslaugos turi būti atliktos per Tiekėjo su Perkančiąja organizacija</w:t>
      </w:r>
      <w:r w:rsidR="00791825">
        <w:rPr>
          <w:rFonts w:eastAsia="Calibri"/>
        </w:rPr>
        <w:t xml:space="preserve"> </w:t>
      </w:r>
      <w:r w:rsidR="003A7A89" w:rsidRPr="0015378A">
        <w:rPr>
          <w:rFonts w:eastAsia="Calibri"/>
        </w:rPr>
        <w:t>suderintą laiką</w:t>
      </w:r>
      <w:r w:rsidR="003A7A89">
        <w:rPr>
          <w:rFonts w:eastAsia="Calibri"/>
        </w:rPr>
        <w:t>.</w:t>
      </w:r>
    </w:p>
    <w:p w14:paraId="0273B9AF" w14:textId="5A8EAAD2" w:rsidR="00F8465A" w:rsidRPr="0015378A" w:rsidRDefault="00F8465A" w:rsidP="00784C2F">
      <w:pPr>
        <w:pStyle w:val="ListParagraph"/>
        <w:numPr>
          <w:ilvl w:val="2"/>
          <w:numId w:val="18"/>
        </w:numPr>
        <w:tabs>
          <w:tab w:val="left" w:pos="1134"/>
        </w:tabs>
        <w:ind w:left="0" w:firstLine="567"/>
        <w:jc w:val="both"/>
        <w:rPr>
          <w:rFonts w:eastAsia="Calibri"/>
        </w:rPr>
      </w:pPr>
      <w:r w:rsidRPr="0015378A">
        <w:rPr>
          <w:rFonts w:eastAsia="Calibri"/>
        </w:rPr>
        <w:lastRenderedPageBreak/>
        <w:t>Visi Sistemos plėtros darbai turi būti diegiami tik ištestuoti ir tik gavus Perkančiosios organizacijos raštišką patvirtinimą (el. paštu). Konsultacijos dėl atliktų Sistemos plėtros darbų suteikiamos nemokamai. Perkančiosios organizacijos atsakingi darbuotojai nurodytais klausimais konsultuojami telefonu, el. paštu ir</w:t>
      </w:r>
      <w:r w:rsidR="00D35D2C">
        <w:rPr>
          <w:rFonts w:eastAsia="Calibri"/>
        </w:rPr>
        <w:t xml:space="preserve"> </w:t>
      </w:r>
      <w:r w:rsidRPr="0015378A">
        <w:rPr>
          <w:rFonts w:eastAsia="Calibri"/>
        </w:rPr>
        <w:t>/</w:t>
      </w:r>
      <w:r w:rsidR="00D35D2C">
        <w:rPr>
          <w:rFonts w:eastAsia="Calibri"/>
        </w:rPr>
        <w:t xml:space="preserve"> </w:t>
      </w:r>
      <w:r w:rsidRPr="0015378A">
        <w:rPr>
          <w:rFonts w:eastAsia="Calibri"/>
        </w:rPr>
        <w:t>ar per IT paslaugų valdymo sistemą</w:t>
      </w:r>
      <w:r w:rsidR="0031024E">
        <w:rPr>
          <w:rFonts w:eastAsia="Calibri"/>
        </w:rPr>
        <w:t>.</w:t>
      </w:r>
      <w:r w:rsidR="008B67D8">
        <w:rPr>
          <w:rFonts w:eastAsia="Calibri"/>
        </w:rPr>
        <w:t xml:space="preserve"> </w:t>
      </w:r>
    </w:p>
    <w:p w14:paraId="1C15B240" w14:textId="088C01DD" w:rsidR="00AC5192" w:rsidRPr="00413E45" w:rsidRDefault="00204DE2" w:rsidP="00204DE2">
      <w:pPr>
        <w:tabs>
          <w:tab w:val="left" w:pos="1134"/>
        </w:tabs>
        <w:ind w:firstLine="567"/>
        <w:jc w:val="both"/>
        <w:rPr>
          <w:rFonts w:eastAsia="Calibri"/>
          <w:lang w:val="lt-LT"/>
        </w:rPr>
      </w:pPr>
      <w:r>
        <w:rPr>
          <w:rFonts w:eastAsia="Calibri"/>
        </w:rPr>
        <w:t xml:space="preserve">4.4.8 </w:t>
      </w:r>
      <w:r w:rsidR="00197F9E" w:rsidRPr="00DF0137">
        <w:rPr>
          <w:rFonts w:eastAsia="Calibri"/>
          <w:lang w:val="lt-LT"/>
        </w:rPr>
        <w:t>Atliktoms plėtros paslaugoms turi būti suteikiamas ne trumpesnis kaip 6</w:t>
      </w:r>
      <w:r w:rsidR="00DF0137">
        <w:rPr>
          <w:rFonts w:eastAsia="Calibri"/>
          <w:lang w:val="lt-LT"/>
        </w:rPr>
        <w:t xml:space="preserve"> (šešių)</w:t>
      </w:r>
      <w:r w:rsidR="00197F9E" w:rsidRPr="00DF0137">
        <w:rPr>
          <w:rFonts w:eastAsia="Calibri"/>
          <w:lang w:val="lt-LT"/>
        </w:rPr>
        <w:t xml:space="preserve"> </w:t>
      </w:r>
      <w:r w:rsidR="00197F9E" w:rsidRPr="0078642E">
        <w:rPr>
          <w:rFonts w:eastAsia="Calibri"/>
          <w:lang w:val="lt-LT"/>
        </w:rPr>
        <w:t>mėn</w:t>
      </w:r>
      <w:r w:rsidR="0078642E" w:rsidRPr="0078642E">
        <w:rPr>
          <w:rFonts w:eastAsia="Calibri"/>
          <w:lang w:val="lt-LT"/>
        </w:rPr>
        <w:t>esių</w:t>
      </w:r>
      <w:r w:rsidR="00197F9E" w:rsidRPr="0078642E">
        <w:rPr>
          <w:rFonts w:eastAsia="Calibri"/>
          <w:lang w:val="lt-LT"/>
        </w:rPr>
        <w:t xml:space="preserve"> garantinis terminas, per kurį Tiekėjas turi nemokamai pašalinti trūkumus, kurie atsirado po užsakytų Sistemos plėtros darbų. </w:t>
      </w:r>
      <w:r w:rsidR="00197F9E" w:rsidRPr="00413E45">
        <w:rPr>
          <w:rFonts w:eastAsia="Calibri"/>
          <w:lang w:val="lt-LT"/>
        </w:rPr>
        <w:t>Garantinio aptarnavimo terminas kiekvienai atliktai paslaugai skaičiuojamas nuo Plėtros paslaugų priėmimo-perdavimo akto pasirašymo dienos. Per nurodytą terminą Perkančioji organizacija turės teisę kreiptis į Tiekėją dėl suteiktų plėtros paslaugų rezultato trūkumų pašalinimo.</w:t>
      </w:r>
      <w:r w:rsidR="447D64D9" w:rsidRPr="00413E45">
        <w:rPr>
          <w:rFonts w:eastAsia="Calibri"/>
          <w:lang w:val="lt-LT"/>
        </w:rPr>
        <w:t xml:space="preserve"> Sistemos plėtros paslaugų ir (ar) Sistemos plėtros paslaugų rezultato trūkumai turi būti pašalinti vadovaujantis 4.5 papunktyje nurodytais reikalavimais.</w:t>
      </w:r>
      <w:r w:rsidR="00197F9E" w:rsidRPr="00413E45">
        <w:rPr>
          <w:rFonts w:eastAsia="Calibri"/>
          <w:lang w:val="lt-LT"/>
        </w:rPr>
        <w:t xml:space="preserve"> </w:t>
      </w:r>
    </w:p>
    <w:p w14:paraId="2DB6F8DC" w14:textId="212584C5" w:rsidR="00C1707A" w:rsidRPr="0015378A" w:rsidRDefault="008F281F" w:rsidP="00784C2F">
      <w:pPr>
        <w:pStyle w:val="ListParagraph"/>
        <w:numPr>
          <w:ilvl w:val="1"/>
          <w:numId w:val="18"/>
        </w:numPr>
        <w:tabs>
          <w:tab w:val="left" w:pos="1134"/>
        </w:tabs>
        <w:ind w:left="0" w:firstLine="709"/>
        <w:jc w:val="both"/>
        <w:rPr>
          <w:rFonts w:eastAsia="Calibri"/>
          <w:b/>
          <w:bCs/>
        </w:rPr>
      </w:pPr>
      <w:r w:rsidRPr="0015378A">
        <w:rPr>
          <w:rFonts w:eastAsia="Calibri"/>
          <w:b/>
          <w:bCs/>
        </w:rPr>
        <w:t xml:space="preserve">Reikalavimai </w:t>
      </w:r>
      <w:r w:rsidR="00EE65CF">
        <w:rPr>
          <w:rFonts w:eastAsia="Calibri"/>
          <w:b/>
          <w:bCs/>
        </w:rPr>
        <w:t xml:space="preserve">Sistemos palaikymo ir </w:t>
      </w:r>
      <w:r w:rsidR="00E632B6">
        <w:rPr>
          <w:rFonts w:eastAsia="Calibri"/>
          <w:b/>
          <w:bCs/>
        </w:rPr>
        <w:t xml:space="preserve">techninės priežiūros </w:t>
      </w:r>
      <w:r w:rsidRPr="0015378A">
        <w:rPr>
          <w:rFonts w:eastAsia="Calibri"/>
          <w:b/>
          <w:bCs/>
        </w:rPr>
        <w:t>paslaugoms</w:t>
      </w:r>
    </w:p>
    <w:p w14:paraId="08905206" w14:textId="2E3C2B22" w:rsidR="00B94156" w:rsidRPr="0015378A" w:rsidRDefault="00B94156" w:rsidP="00784C2F">
      <w:pPr>
        <w:pStyle w:val="ListParagraph"/>
        <w:numPr>
          <w:ilvl w:val="2"/>
          <w:numId w:val="18"/>
        </w:numPr>
        <w:tabs>
          <w:tab w:val="left" w:pos="1276"/>
        </w:tabs>
        <w:ind w:left="0" w:firstLine="709"/>
        <w:jc w:val="both"/>
        <w:rPr>
          <w:rFonts w:eastAsia="Calibri"/>
        </w:rPr>
      </w:pPr>
      <w:r w:rsidRPr="0015378A">
        <w:rPr>
          <w:rFonts w:eastAsia="Calibri"/>
        </w:rPr>
        <w:t>Tiekėjas 24 mėnesi</w:t>
      </w:r>
      <w:r w:rsidR="006D3E72">
        <w:rPr>
          <w:rFonts w:eastAsia="Calibri"/>
        </w:rPr>
        <w:t>us</w:t>
      </w:r>
      <w:r w:rsidRPr="0015378A">
        <w:rPr>
          <w:rFonts w:eastAsia="Calibri"/>
        </w:rPr>
        <w:t xml:space="preserve"> nuo </w:t>
      </w:r>
      <w:r w:rsidR="00BD5077">
        <w:rPr>
          <w:rFonts w:eastAsia="Calibri"/>
        </w:rPr>
        <w:t xml:space="preserve">Sistemos </w:t>
      </w:r>
      <w:r w:rsidR="00207C42">
        <w:rPr>
          <w:rFonts w:eastAsia="Calibri"/>
        </w:rPr>
        <w:t>s</w:t>
      </w:r>
      <w:r w:rsidR="00BD5077">
        <w:rPr>
          <w:rFonts w:eastAsia="Calibri"/>
        </w:rPr>
        <w:t>ukūr</w:t>
      </w:r>
      <w:r w:rsidR="00526A14">
        <w:rPr>
          <w:rFonts w:eastAsia="Calibri"/>
        </w:rPr>
        <w:t>i</w:t>
      </w:r>
      <w:r w:rsidR="00BD5077">
        <w:rPr>
          <w:rFonts w:eastAsia="Calibri"/>
        </w:rPr>
        <w:t>mo p</w:t>
      </w:r>
      <w:r w:rsidRPr="0015378A">
        <w:rPr>
          <w:rFonts w:eastAsia="Calibri"/>
        </w:rPr>
        <w:t xml:space="preserve">aslaugų priėmimo-perdavimo akto pasirašymo dienos turi teikti Sistemos </w:t>
      </w:r>
      <w:r w:rsidR="00E632B6">
        <w:rPr>
          <w:rFonts w:eastAsia="Calibri"/>
        </w:rPr>
        <w:t>palaikymo ir techninės priežiūros</w:t>
      </w:r>
      <w:r w:rsidRPr="0015378A">
        <w:rPr>
          <w:rFonts w:eastAsia="Calibri"/>
        </w:rPr>
        <w:t xml:space="preserve"> paslaugas.</w:t>
      </w:r>
    </w:p>
    <w:p w14:paraId="0A8F72C1" w14:textId="2B78DD57" w:rsidR="008F1364" w:rsidRPr="0015378A" w:rsidRDefault="008F1364" w:rsidP="00784C2F">
      <w:pPr>
        <w:pStyle w:val="ListParagraph"/>
        <w:numPr>
          <w:ilvl w:val="2"/>
          <w:numId w:val="18"/>
        </w:numPr>
        <w:tabs>
          <w:tab w:val="left" w:pos="1276"/>
        </w:tabs>
        <w:ind w:left="0" w:firstLine="709"/>
        <w:jc w:val="both"/>
        <w:rPr>
          <w:rFonts w:eastAsia="Calibri"/>
        </w:rPr>
      </w:pPr>
      <w:r w:rsidRPr="0015378A">
        <w:rPr>
          <w:rFonts w:eastAsia="Calibri"/>
        </w:rPr>
        <w:t xml:space="preserve">Sistemos </w:t>
      </w:r>
      <w:r w:rsidR="00E632B6">
        <w:rPr>
          <w:rFonts w:eastAsia="Calibri"/>
        </w:rPr>
        <w:t>palaikymo ir techninės priežiūros paslaugas</w:t>
      </w:r>
      <w:r w:rsidRPr="0015378A">
        <w:rPr>
          <w:rFonts w:eastAsia="Calibri"/>
        </w:rPr>
        <w:t xml:space="preserve"> apima: </w:t>
      </w:r>
    </w:p>
    <w:p w14:paraId="1485EA61" w14:textId="77777777" w:rsidR="00F02630" w:rsidRPr="0015378A" w:rsidRDefault="00F02630" w:rsidP="00561A61">
      <w:pPr>
        <w:pStyle w:val="ListParagraph"/>
        <w:numPr>
          <w:ilvl w:val="3"/>
          <w:numId w:val="18"/>
        </w:numPr>
        <w:tabs>
          <w:tab w:val="left" w:pos="709"/>
          <w:tab w:val="left" w:pos="1560"/>
        </w:tabs>
        <w:spacing w:after="160"/>
        <w:ind w:left="0" w:right="-754" w:firstLine="851"/>
        <w:jc w:val="both"/>
      </w:pPr>
      <w:r w:rsidRPr="0015378A">
        <w:t>Neatitikimų funkciniams reikalavimams šalinimą;</w:t>
      </w:r>
    </w:p>
    <w:p w14:paraId="78FDAC2B" w14:textId="3C5A1A86" w:rsidR="00725B56" w:rsidRPr="0015378A" w:rsidRDefault="00725B56" w:rsidP="00561A61">
      <w:pPr>
        <w:pStyle w:val="ListParagraph"/>
        <w:numPr>
          <w:ilvl w:val="3"/>
          <w:numId w:val="18"/>
        </w:numPr>
        <w:tabs>
          <w:tab w:val="left" w:pos="709"/>
          <w:tab w:val="left" w:pos="1560"/>
        </w:tabs>
        <w:spacing w:after="160"/>
        <w:ind w:left="0" w:right="-7" w:firstLine="851"/>
        <w:jc w:val="both"/>
      </w:pPr>
      <w:r w:rsidRPr="0015378A">
        <w:t>Veikimo incidentų šalinimą</w:t>
      </w:r>
      <w:r w:rsidR="007C04F1">
        <w:t xml:space="preserve"> (</w:t>
      </w:r>
      <w:r w:rsidR="007018FD" w:rsidRPr="007018FD">
        <w:t>Kai incidento priežastis yra Tiekėjo įdiegtos programinės įrangos netinkamas veikimas</w:t>
      </w:r>
      <w:r w:rsidR="007C04F1">
        <w:t>)</w:t>
      </w:r>
      <w:r w:rsidRPr="0015378A">
        <w:t>;</w:t>
      </w:r>
    </w:p>
    <w:p w14:paraId="16F1DCD9" w14:textId="5329BE61" w:rsidR="00150630" w:rsidRPr="0085776B" w:rsidRDefault="00913996" w:rsidP="00561A61">
      <w:pPr>
        <w:pStyle w:val="ListParagraph"/>
        <w:numPr>
          <w:ilvl w:val="3"/>
          <w:numId w:val="18"/>
        </w:numPr>
        <w:tabs>
          <w:tab w:val="left" w:pos="1560"/>
        </w:tabs>
        <w:ind w:left="0" w:firstLine="851"/>
        <w:jc w:val="both"/>
        <w:rPr>
          <w:rFonts w:eastAsia="Calibri"/>
        </w:rPr>
      </w:pPr>
      <w:r w:rsidRPr="0015378A">
        <w:rPr>
          <w:rFonts w:eastAsia="Calibri"/>
        </w:rPr>
        <w:t xml:space="preserve">Sugadintų duomenų atstatymą, kai gedimo priežastis yra Tiekėjo įdiegtos programinės </w:t>
      </w:r>
      <w:r w:rsidRPr="0085776B">
        <w:rPr>
          <w:rFonts w:eastAsia="Calibri"/>
        </w:rPr>
        <w:t>įrangos netinkamas veikimas</w:t>
      </w:r>
      <w:r w:rsidR="00150630" w:rsidRPr="0085776B">
        <w:rPr>
          <w:rFonts w:eastAsia="Calibri"/>
        </w:rPr>
        <w:t>;</w:t>
      </w:r>
    </w:p>
    <w:p w14:paraId="295594F0" w14:textId="4F4EC751" w:rsidR="00913996" w:rsidRPr="0085776B" w:rsidRDefault="00150630" w:rsidP="00561A61">
      <w:pPr>
        <w:pStyle w:val="ListParagraph"/>
        <w:numPr>
          <w:ilvl w:val="3"/>
          <w:numId w:val="18"/>
        </w:numPr>
        <w:tabs>
          <w:tab w:val="left" w:pos="1560"/>
        </w:tabs>
        <w:ind w:left="0" w:firstLine="851"/>
        <w:jc w:val="both"/>
        <w:rPr>
          <w:rFonts w:eastAsia="Calibri"/>
        </w:rPr>
      </w:pPr>
      <w:r w:rsidRPr="0085776B">
        <w:rPr>
          <w:rFonts w:eastAsia="Calibri"/>
        </w:rPr>
        <w:t>Konsultacijas sistemos naudojimo klausimais</w:t>
      </w:r>
      <w:r w:rsidR="00177EA0" w:rsidRPr="0085776B" w:rsidDel="00150630">
        <w:rPr>
          <w:rFonts w:eastAsia="Calibri"/>
        </w:rPr>
        <w:t>.</w:t>
      </w:r>
    </w:p>
    <w:p w14:paraId="5C7BEF37" w14:textId="23D52E27" w:rsidR="00DE204A" w:rsidRPr="0085776B" w:rsidRDefault="00DE204A" w:rsidP="00561A61">
      <w:pPr>
        <w:pStyle w:val="ListParagraph"/>
        <w:numPr>
          <w:ilvl w:val="2"/>
          <w:numId w:val="18"/>
        </w:numPr>
        <w:tabs>
          <w:tab w:val="left" w:pos="1276"/>
        </w:tabs>
        <w:ind w:left="0" w:firstLine="709"/>
        <w:jc w:val="both"/>
        <w:rPr>
          <w:rFonts w:eastAsia="Calibri"/>
        </w:rPr>
      </w:pPr>
      <w:r w:rsidRPr="0085776B">
        <w:rPr>
          <w:rFonts w:eastAsia="Calibri"/>
        </w:rPr>
        <w:t xml:space="preserve">Sistemos </w:t>
      </w:r>
      <w:r w:rsidR="0021493A" w:rsidRPr="0085776B">
        <w:rPr>
          <w:rFonts w:eastAsia="Calibri"/>
        </w:rPr>
        <w:t>palaikymo ir techninės priežiūros paslaugos</w:t>
      </w:r>
      <w:r w:rsidRPr="0085776B">
        <w:rPr>
          <w:rFonts w:eastAsia="Calibri"/>
        </w:rPr>
        <w:t xml:space="preserve"> turi būti teikiamas (I-V 8:00 iki 17:00).</w:t>
      </w:r>
    </w:p>
    <w:p w14:paraId="400F3343" w14:textId="3D90E01F" w:rsidR="0050187E" w:rsidRPr="0015378A" w:rsidRDefault="0050187E" w:rsidP="00561A61">
      <w:pPr>
        <w:pStyle w:val="ListParagraph"/>
        <w:numPr>
          <w:ilvl w:val="2"/>
          <w:numId w:val="18"/>
        </w:numPr>
        <w:tabs>
          <w:tab w:val="left" w:pos="1276"/>
        </w:tabs>
        <w:ind w:left="0" w:firstLine="709"/>
        <w:jc w:val="both"/>
        <w:rPr>
          <w:rFonts w:eastAsia="Calibri"/>
        </w:rPr>
      </w:pPr>
      <w:r w:rsidRPr="0015378A">
        <w:rPr>
          <w:rFonts w:eastAsia="Calibri"/>
        </w:rPr>
        <w:t>Sistemos incidentų prioritetai ir reakcijos laikas – laikas, per kurį Tiekėjas įsipareigoja sureaguoti į Sistemos veikimo sutrikimą ir jį pašalinti per įmanomai trumpą laiką. Pagal sutrikimų pobūdį visi incidentai skirstomi į tipus: blokuojantis, kritinis, svarbus, smulkus. Kokio tipo sutrikimas – sprendžia Perkančioji organizacija.</w:t>
      </w:r>
    </w:p>
    <w:p w14:paraId="32EDF4D6" w14:textId="587CCD80" w:rsidR="00BD5CA3" w:rsidRPr="0015378A" w:rsidRDefault="00BD5CA3" w:rsidP="00561A61">
      <w:pPr>
        <w:pStyle w:val="ListParagraph"/>
        <w:numPr>
          <w:ilvl w:val="2"/>
          <w:numId w:val="18"/>
        </w:numPr>
        <w:tabs>
          <w:tab w:val="left" w:pos="1276"/>
        </w:tabs>
        <w:ind w:left="0" w:firstLine="709"/>
        <w:jc w:val="both"/>
        <w:rPr>
          <w:rFonts w:eastAsia="Calibri"/>
        </w:rPr>
      </w:pPr>
      <w:r w:rsidRPr="0015378A">
        <w:rPr>
          <w:rFonts w:eastAsia="Calibri"/>
        </w:rPr>
        <w:t>Blokuojantis incidentas – incidentas, dėl kurio Sistema dalinai arba visiškai neveikia, neprieinama naudotojams.</w:t>
      </w:r>
    </w:p>
    <w:p w14:paraId="2FB304E8" w14:textId="28260644" w:rsidR="003220E4" w:rsidRPr="0015378A" w:rsidRDefault="003220E4" w:rsidP="00561A61">
      <w:pPr>
        <w:pStyle w:val="ListParagraph"/>
        <w:numPr>
          <w:ilvl w:val="2"/>
          <w:numId w:val="18"/>
        </w:numPr>
        <w:tabs>
          <w:tab w:val="left" w:pos="1276"/>
        </w:tabs>
        <w:ind w:left="0" w:firstLine="709"/>
        <w:jc w:val="both"/>
        <w:rPr>
          <w:rFonts w:eastAsia="Calibri"/>
        </w:rPr>
      </w:pPr>
      <w:r w:rsidRPr="0015378A">
        <w:rPr>
          <w:rFonts w:eastAsia="Calibri"/>
        </w:rPr>
        <w:t>Kritinis incidentas – Sistemos veikimas nėra apribotas arba apribotas dalinai, neveikia duomenų sąsajos.</w:t>
      </w:r>
    </w:p>
    <w:p w14:paraId="0DFD6B79" w14:textId="77777777" w:rsidR="00DC3DF7" w:rsidRPr="0015378A" w:rsidRDefault="00DC3DF7" w:rsidP="00561A61">
      <w:pPr>
        <w:pStyle w:val="ListParagraph"/>
        <w:numPr>
          <w:ilvl w:val="2"/>
          <w:numId w:val="18"/>
        </w:numPr>
        <w:tabs>
          <w:tab w:val="left" w:pos="1276"/>
        </w:tabs>
        <w:ind w:left="0" w:firstLine="709"/>
        <w:jc w:val="both"/>
        <w:rPr>
          <w:rFonts w:eastAsia="Calibri"/>
        </w:rPr>
      </w:pPr>
      <w:r w:rsidRPr="0015378A">
        <w:rPr>
          <w:rFonts w:eastAsia="Calibri"/>
        </w:rPr>
        <w:t>Svarbus incidentas – Sistemos veikimas nėra apribotas, tačiau funkcionalumas veikia ne pagal techninėje specifikacijoje aprašytus reikalavimus.</w:t>
      </w:r>
    </w:p>
    <w:p w14:paraId="345F4D7D" w14:textId="77777777" w:rsidR="004633F0" w:rsidRPr="0015378A" w:rsidRDefault="004633F0" w:rsidP="00561A61">
      <w:pPr>
        <w:pStyle w:val="ListParagraph"/>
        <w:numPr>
          <w:ilvl w:val="2"/>
          <w:numId w:val="18"/>
        </w:numPr>
        <w:tabs>
          <w:tab w:val="left" w:pos="1276"/>
        </w:tabs>
        <w:ind w:left="0" w:firstLine="709"/>
        <w:jc w:val="both"/>
        <w:rPr>
          <w:rFonts w:eastAsia="Calibri"/>
        </w:rPr>
      </w:pPr>
      <w:r w:rsidRPr="0015378A">
        <w:rPr>
          <w:rFonts w:eastAsia="Calibri"/>
        </w:rPr>
        <w:t>Smulkus incidentas – kiti smulkūs incidentai.</w:t>
      </w:r>
    </w:p>
    <w:p w14:paraId="45DD912B" w14:textId="77777777" w:rsidR="006C12A8" w:rsidRPr="0015378A" w:rsidRDefault="006C12A8" w:rsidP="00561A61">
      <w:pPr>
        <w:pStyle w:val="ListParagraph"/>
        <w:numPr>
          <w:ilvl w:val="2"/>
          <w:numId w:val="18"/>
        </w:numPr>
        <w:tabs>
          <w:tab w:val="left" w:pos="1276"/>
        </w:tabs>
        <w:ind w:left="0" w:firstLine="709"/>
        <w:jc w:val="both"/>
        <w:rPr>
          <w:rFonts w:eastAsia="Calibri"/>
        </w:rPr>
      </w:pPr>
      <w:r w:rsidRPr="0015378A">
        <w:rPr>
          <w:rFonts w:eastAsia="Calibri"/>
        </w:rPr>
        <w:t>Incidentams taikomi šie kokybės reikalavimai:</w:t>
      </w:r>
    </w:p>
    <w:p w14:paraId="38BFCA4D" w14:textId="404FB38C" w:rsidR="009A0E83" w:rsidRPr="0015378A" w:rsidRDefault="00033F01" w:rsidP="00561A61">
      <w:pPr>
        <w:pStyle w:val="ListParagraph"/>
        <w:numPr>
          <w:ilvl w:val="3"/>
          <w:numId w:val="18"/>
        </w:numPr>
        <w:tabs>
          <w:tab w:val="left" w:pos="1560"/>
        </w:tabs>
        <w:ind w:left="0" w:firstLine="851"/>
        <w:jc w:val="both"/>
        <w:rPr>
          <w:rFonts w:eastAsia="Calibri"/>
        </w:rPr>
      </w:pPr>
      <w:r w:rsidRPr="0015378A">
        <w:rPr>
          <w:rFonts w:eastAsia="Calibri"/>
        </w:rPr>
        <w:t>Blokuojantiems</w:t>
      </w:r>
      <w:r w:rsidR="009A0E83" w:rsidRPr="0015378A">
        <w:rPr>
          <w:rFonts w:eastAsia="Calibri"/>
        </w:rPr>
        <w:t xml:space="preserve"> incidentams:</w:t>
      </w:r>
    </w:p>
    <w:p w14:paraId="30C0AF8F" w14:textId="0CB20B22" w:rsidR="009A0E83" w:rsidRPr="0015378A" w:rsidRDefault="007401BE" w:rsidP="00561A61">
      <w:pPr>
        <w:pStyle w:val="ListParagraph"/>
        <w:numPr>
          <w:ilvl w:val="4"/>
          <w:numId w:val="18"/>
        </w:numPr>
        <w:tabs>
          <w:tab w:val="left" w:pos="1843"/>
        </w:tabs>
        <w:ind w:left="0" w:firstLine="993"/>
        <w:jc w:val="both"/>
        <w:rPr>
          <w:rFonts w:eastAsia="Calibri"/>
        </w:rPr>
      </w:pPr>
      <w:r>
        <w:rPr>
          <w:rFonts w:eastAsia="Calibri"/>
        </w:rPr>
        <w:t xml:space="preserve"> </w:t>
      </w:r>
      <w:r w:rsidR="009A0E83" w:rsidRPr="0015378A">
        <w:rPr>
          <w:rFonts w:eastAsia="Calibri"/>
        </w:rPr>
        <w:t>Reakcijos į incidentus laikas – ne ilgiau nei 2 (dvi) darbo valandos</w:t>
      </w:r>
      <w:r w:rsidR="00033F01" w:rsidRPr="0015378A">
        <w:rPr>
          <w:rFonts w:eastAsia="Calibri"/>
        </w:rPr>
        <w:t>;</w:t>
      </w:r>
    </w:p>
    <w:p w14:paraId="6B1BD4A4" w14:textId="564AE723" w:rsidR="009A0E83" w:rsidRPr="0015378A" w:rsidRDefault="007401BE" w:rsidP="00561A61">
      <w:pPr>
        <w:pStyle w:val="ListParagraph"/>
        <w:numPr>
          <w:ilvl w:val="4"/>
          <w:numId w:val="18"/>
        </w:numPr>
        <w:tabs>
          <w:tab w:val="left" w:pos="1843"/>
        </w:tabs>
        <w:ind w:left="0" w:firstLine="993"/>
        <w:jc w:val="both"/>
        <w:rPr>
          <w:rFonts w:eastAsia="Calibri"/>
        </w:rPr>
      </w:pPr>
      <w:r>
        <w:rPr>
          <w:rFonts w:eastAsia="Calibri"/>
        </w:rPr>
        <w:t xml:space="preserve"> </w:t>
      </w:r>
      <w:r w:rsidR="009A0E83" w:rsidRPr="0015378A">
        <w:rPr>
          <w:rFonts w:eastAsia="Calibri"/>
        </w:rPr>
        <w:t>Incidentų išsprendimo laikas – ne ilgiau kaip 8 (aštuonios) darbo valandos.</w:t>
      </w:r>
    </w:p>
    <w:p w14:paraId="55D4375A" w14:textId="77777777" w:rsidR="009A0E83" w:rsidRPr="0015378A" w:rsidRDefault="009A0E83" w:rsidP="00561A61">
      <w:pPr>
        <w:pStyle w:val="ListParagraph"/>
        <w:numPr>
          <w:ilvl w:val="3"/>
          <w:numId w:val="18"/>
        </w:numPr>
        <w:tabs>
          <w:tab w:val="left" w:pos="1560"/>
        </w:tabs>
        <w:ind w:left="0" w:firstLine="709"/>
        <w:jc w:val="both"/>
        <w:rPr>
          <w:rFonts w:eastAsia="Calibri"/>
        </w:rPr>
      </w:pPr>
      <w:r w:rsidRPr="0015378A">
        <w:rPr>
          <w:rFonts w:eastAsia="Calibri"/>
        </w:rPr>
        <w:t>Kritiniams incidentams:</w:t>
      </w:r>
    </w:p>
    <w:p w14:paraId="495C6BC2" w14:textId="6A5BE169" w:rsidR="009A0E83" w:rsidRPr="0015378A" w:rsidRDefault="007401BE" w:rsidP="00561A61">
      <w:pPr>
        <w:pStyle w:val="ListParagraph"/>
        <w:numPr>
          <w:ilvl w:val="4"/>
          <w:numId w:val="18"/>
        </w:numPr>
        <w:tabs>
          <w:tab w:val="left" w:pos="1843"/>
        </w:tabs>
        <w:ind w:left="0" w:firstLine="993"/>
        <w:jc w:val="both"/>
        <w:rPr>
          <w:rFonts w:eastAsia="Calibri"/>
        </w:rPr>
      </w:pPr>
      <w:r>
        <w:rPr>
          <w:rFonts w:eastAsia="Calibri"/>
        </w:rPr>
        <w:t xml:space="preserve"> </w:t>
      </w:r>
      <w:r w:rsidR="009A0E83" w:rsidRPr="0015378A">
        <w:rPr>
          <w:rFonts w:eastAsia="Calibri"/>
        </w:rPr>
        <w:t>Reakcijos į incidentus laikas – ne ilgiau nei 4 (keturios) darbo valandos</w:t>
      </w:r>
      <w:r w:rsidR="00033F01" w:rsidRPr="0015378A">
        <w:rPr>
          <w:rFonts w:eastAsia="Calibri"/>
        </w:rPr>
        <w:t>;</w:t>
      </w:r>
    </w:p>
    <w:p w14:paraId="799ED92D" w14:textId="6595106A" w:rsidR="009A0E83" w:rsidRPr="0015378A" w:rsidRDefault="007401BE" w:rsidP="00561A61">
      <w:pPr>
        <w:pStyle w:val="ListParagraph"/>
        <w:numPr>
          <w:ilvl w:val="4"/>
          <w:numId w:val="18"/>
        </w:numPr>
        <w:tabs>
          <w:tab w:val="left" w:pos="1843"/>
        </w:tabs>
        <w:ind w:left="0" w:firstLine="993"/>
        <w:jc w:val="both"/>
        <w:rPr>
          <w:rFonts w:eastAsia="Calibri"/>
        </w:rPr>
      </w:pPr>
      <w:r>
        <w:rPr>
          <w:rFonts w:eastAsia="Calibri"/>
        </w:rPr>
        <w:t xml:space="preserve"> </w:t>
      </w:r>
      <w:r w:rsidR="009A0E83" w:rsidRPr="0015378A">
        <w:rPr>
          <w:rFonts w:eastAsia="Calibri"/>
        </w:rPr>
        <w:t>Incidentų išsprendimo laikas – ne ilgiau kaip 16 (šešiolika) darbo valandų.</w:t>
      </w:r>
    </w:p>
    <w:p w14:paraId="5DFE7C2C" w14:textId="77777777" w:rsidR="009A0E83" w:rsidRPr="0015378A" w:rsidRDefault="009A0E83" w:rsidP="00561A61">
      <w:pPr>
        <w:pStyle w:val="ListParagraph"/>
        <w:numPr>
          <w:ilvl w:val="3"/>
          <w:numId w:val="18"/>
        </w:numPr>
        <w:tabs>
          <w:tab w:val="left" w:pos="1418"/>
        </w:tabs>
        <w:ind w:left="0" w:firstLine="709"/>
        <w:jc w:val="both"/>
        <w:rPr>
          <w:rFonts w:eastAsia="Calibri"/>
        </w:rPr>
      </w:pPr>
      <w:r w:rsidRPr="0015378A">
        <w:rPr>
          <w:rFonts w:eastAsia="Calibri"/>
        </w:rPr>
        <w:t>Svarbiems incidentams:</w:t>
      </w:r>
    </w:p>
    <w:p w14:paraId="06EE8253" w14:textId="159A5A3B" w:rsidR="009A0E83" w:rsidRPr="0015378A" w:rsidRDefault="007401BE" w:rsidP="00561A61">
      <w:pPr>
        <w:pStyle w:val="ListParagraph"/>
        <w:numPr>
          <w:ilvl w:val="4"/>
          <w:numId w:val="18"/>
        </w:numPr>
        <w:tabs>
          <w:tab w:val="left" w:pos="1701"/>
        </w:tabs>
        <w:ind w:left="0" w:firstLine="851"/>
        <w:jc w:val="both"/>
        <w:rPr>
          <w:rFonts w:eastAsia="Calibri"/>
        </w:rPr>
      </w:pPr>
      <w:r>
        <w:rPr>
          <w:rFonts w:eastAsia="Calibri"/>
        </w:rPr>
        <w:t xml:space="preserve"> </w:t>
      </w:r>
      <w:r w:rsidR="009A0E83" w:rsidRPr="0015378A">
        <w:rPr>
          <w:rFonts w:eastAsia="Calibri"/>
        </w:rPr>
        <w:t>Reakcijos į incidentus laikas – ne ilgiau nei 8 (aštuonios) darbo valandos</w:t>
      </w:r>
      <w:r w:rsidR="00033F01" w:rsidRPr="0015378A">
        <w:rPr>
          <w:rFonts w:eastAsia="Calibri"/>
        </w:rPr>
        <w:t>;</w:t>
      </w:r>
    </w:p>
    <w:p w14:paraId="070A5192" w14:textId="638E907C" w:rsidR="009A0E83" w:rsidRPr="0015378A" w:rsidRDefault="00347B96" w:rsidP="00561A61">
      <w:pPr>
        <w:pStyle w:val="ListParagraph"/>
        <w:numPr>
          <w:ilvl w:val="4"/>
          <w:numId w:val="18"/>
        </w:numPr>
        <w:tabs>
          <w:tab w:val="left" w:pos="1134"/>
          <w:tab w:val="left" w:pos="1701"/>
        </w:tabs>
        <w:ind w:left="0" w:firstLine="851"/>
        <w:jc w:val="both"/>
        <w:rPr>
          <w:rFonts w:eastAsia="Calibri"/>
        </w:rPr>
      </w:pPr>
      <w:r>
        <w:rPr>
          <w:rFonts w:eastAsia="Calibri"/>
        </w:rPr>
        <w:t xml:space="preserve"> </w:t>
      </w:r>
      <w:r w:rsidR="009A0E83" w:rsidRPr="0015378A">
        <w:rPr>
          <w:rFonts w:eastAsia="Calibri"/>
        </w:rPr>
        <w:t>Incidentų išsprendimo laikas – ne ilgiau kaip 40 (keturiasdešimt) darbo valandų.</w:t>
      </w:r>
    </w:p>
    <w:p w14:paraId="31E7EFFC" w14:textId="77777777" w:rsidR="009A0E83" w:rsidRPr="0015378A" w:rsidRDefault="009A0E83" w:rsidP="003642AE">
      <w:pPr>
        <w:pStyle w:val="ListParagraph"/>
        <w:numPr>
          <w:ilvl w:val="3"/>
          <w:numId w:val="18"/>
        </w:numPr>
        <w:jc w:val="both"/>
        <w:rPr>
          <w:rFonts w:eastAsia="Calibri"/>
        </w:rPr>
      </w:pPr>
      <w:r w:rsidRPr="0015378A">
        <w:rPr>
          <w:rFonts w:eastAsia="Calibri"/>
        </w:rPr>
        <w:t>Smulkiems incidentams:</w:t>
      </w:r>
    </w:p>
    <w:p w14:paraId="29EE54E4" w14:textId="3183E90F" w:rsidR="009A0E83" w:rsidRPr="0015378A" w:rsidRDefault="009A0E83" w:rsidP="00561A61">
      <w:pPr>
        <w:pStyle w:val="ListParagraph"/>
        <w:numPr>
          <w:ilvl w:val="4"/>
          <w:numId w:val="18"/>
        </w:numPr>
        <w:tabs>
          <w:tab w:val="left" w:pos="1985"/>
        </w:tabs>
        <w:ind w:left="0" w:firstLine="993"/>
        <w:jc w:val="both"/>
        <w:rPr>
          <w:rFonts w:eastAsia="Calibri"/>
        </w:rPr>
      </w:pPr>
      <w:r w:rsidRPr="0015378A">
        <w:rPr>
          <w:rFonts w:eastAsia="Calibri"/>
        </w:rPr>
        <w:t>Reakcijos į incidentus laikas – ne ilgiau nei 16 (šešiolika) darbo valandų</w:t>
      </w:r>
      <w:r w:rsidR="00033F01" w:rsidRPr="0015378A">
        <w:rPr>
          <w:rFonts w:eastAsia="Calibri"/>
        </w:rPr>
        <w:t>;</w:t>
      </w:r>
    </w:p>
    <w:p w14:paraId="373B671A" w14:textId="77777777" w:rsidR="009A0E83" w:rsidRPr="0015378A" w:rsidRDefault="009A0E83" w:rsidP="00561A61">
      <w:pPr>
        <w:pStyle w:val="ListParagraph"/>
        <w:numPr>
          <w:ilvl w:val="4"/>
          <w:numId w:val="18"/>
        </w:numPr>
        <w:tabs>
          <w:tab w:val="left" w:pos="1985"/>
        </w:tabs>
        <w:ind w:left="0" w:firstLine="993"/>
        <w:jc w:val="both"/>
        <w:rPr>
          <w:rFonts w:eastAsia="Calibri"/>
        </w:rPr>
      </w:pPr>
      <w:r w:rsidRPr="0015378A">
        <w:rPr>
          <w:rFonts w:eastAsia="Calibri"/>
        </w:rPr>
        <w:t>Incidentų išsprendimo laikas – ne ilgiau kaip 80 (aštuoniasdešimt) darbo valandų.</w:t>
      </w:r>
    </w:p>
    <w:p w14:paraId="416C6D5F" w14:textId="3DFFAA25" w:rsidR="003C0240" w:rsidRDefault="009A0E83" w:rsidP="00561A61">
      <w:pPr>
        <w:pStyle w:val="ListParagraph"/>
        <w:numPr>
          <w:ilvl w:val="3"/>
          <w:numId w:val="18"/>
        </w:numPr>
        <w:tabs>
          <w:tab w:val="left" w:pos="1560"/>
        </w:tabs>
        <w:ind w:left="0" w:firstLine="851"/>
        <w:jc w:val="both"/>
        <w:rPr>
          <w:rFonts w:eastAsia="Calibri"/>
        </w:rPr>
      </w:pPr>
      <w:r w:rsidRPr="0015378A">
        <w:rPr>
          <w:rFonts w:eastAsia="Calibri"/>
        </w:rPr>
        <w:t xml:space="preserve">Esant pagrįstoms aplinkybėms, jei incidento per nurodytą laiką išspręsti neįmanoma, su Perkančiąja organizacija privalo būti suderintas atskiras incidento sprendimo terminas. Tokiu </w:t>
      </w:r>
      <w:r w:rsidRPr="0015378A">
        <w:rPr>
          <w:rFonts w:eastAsia="Calibri"/>
        </w:rPr>
        <w:lastRenderedPageBreak/>
        <w:t>atveju Tiekėjas turi Perkančiajai organizacijai (už sutarties koordinavimą atsakingam asmeniui) raštu nurodyti pagrįstas priežastis ir atitinkamai siūlyti pakoreguoti terminus.</w:t>
      </w:r>
    </w:p>
    <w:p w14:paraId="63B8D1BC" w14:textId="77777777" w:rsidR="0074419E" w:rsidRPr="0074419E" w:rsidRDefault="0074419E" w:rsidP="0074419E">
      <w:pPr>
        <w:tabs>
          <w:tab w:val="left" w:pos="1560"/>
        </w:tabs>
        <w:ind w:left="851"/>
        <w:jc w:val="both"/>
        <w:rPr>
          <w:rFonts w:eastAsia="Calibri"/>
        </w:rPr>
      </w:pPr>
    </w:p>
    <w:p w14:paraId="67D46288" w14:textId="66E9C02E" w:rsidR="00150630" w:rsidRPr="00643862" w:rsidRDefault="005770F3" w:rsidP="00643862">
      <w:pPr>
        <w:pStyle w:val="ListParagraph"/>
        <w:ind w:left="0"/>
        <w:jc w:val="both"/>
        <w:rPr>
          <w:rFonts w:eastAsia="Calibri"/>
        </w:rPr>
      </w:pPr>
      <w:r w:rsidRPr="0074419E">
        <w:rPr>
          <w:rFonts w:eastAsia="Calibri"/>
          <w:b/>
          <w:bCs/>
          <w:i/>
          <w:iCs/>
        </w:rPr>
        <w:t>Pastaba</w:t>
      </w:r>
      <w:r w:rsidRPr="0074419E">
        <w:rPr>
          <w:rFonts w:eastAsia="Calibri"/>
          <w:i/>
          <w:iCs/>
        </w:rPr>
        <w:t>:</w:t>
      </w:r>
      <w:r w:rsidRPr="00643862">
        <w:rPr>
          <w:rFonts w:eastAsia="Calibri"/>
        </w:rPr>
        <w:t xml:space="preserve"> </w:t>
      </w:r>
      <w:r w:rsidR="00654B1F" w:rsidRPr="00643862">
        <w:rPr>
          <w:rFonts w:eastAsia="Calibri"/>
          <w:i/>
          <w:iCs/>
        </w:rPr>
        <w:t>Siekiant išvengti neteisingo techninės specifikacijos reikalavimų supratimo, paaiškiname, kad formuluotės „turi būti galimybė“, „turi leisti“, „turi veikti“ „turi gebėti” ir pan. reiškia, kad siūlomame sprendime tokia funkcija yra veikianti ir turi būti įtraukta į pasiūlymo apimtį bei kainą (o ne tik techninė galimybė atlikti tokią funkciją, užsakant papildomą į pasiūlymą neįtrauktą darbą / paslaugą).</w:t>
      </w:r>
    </w:p>
    <w:p w14:paraId="02142CF7" w14:textId="77777777" w:rsidR="00A84744" w:rsidRPr="0015378A" w:rsidRDefault="00A84744" w:rsidP="00B919CE">
      <w:pPr>
        <w:numPr>
          <w:ilvl w:val="0"/>
          <w:numId w:val="18"/>
        </w:numPr>
        <w:pBdr>
          <w:top w:val="single" w:sz="4" w:space="1" w:color="auto"/>
          <w:bottom w:val="single" w:sz="4" w:space="1" w:color="auto"/>
        </w:pBdr>
        <w:tabs>
          <w:tab w:val="left" w:pos="284"/>
        </w:tabs>
        <w:spacing w:after="0"/>
        <w:contextualSpacing/>
        <w:jc w:val="both"/>
        <w:rPr>
          <w:rFonts w:eastAsia="Times New Roman" w:cs="Times New Roman"/>
          <w:b/>
          <w:bCs/>
          <w:color w:val="000000"/>
          <w:kern w:val="0"/>
          <w:szCs w:val="24"/>
          <w:lang w:val="lt-LT" w:eastAsia="lt-LT"/>
          <w14:ligatures w14:val="none"/>
        </w:rPr>
      </w:pPr>
      <w:r w:rsidRPr="0015378A">
        <w:rPr>
          <w:rFonts w:eastAsia="Calibri" w:cs="Times New Roman"/>
          <w:b/>
          <w:bCs/>
          <w:kern w:val="0"/>
          <w:szCs w:val="24"/>
          <w:lang w:val="lt-LT"/>
          <w14:ligatures w14:val="none"/>
        </w:rPr>
        <w:t>GARANTINIS TERMINAS</w:t>
      </w:r>
      <w:r w:rsidRPr="0015378A">
        <w:rPr>
          <w:rFonts w:eastAsia="Times New Roman" w:cs="Times New Roman"/>
          <w:b/>
          <w:color w:val="000000"/>
          <w:kern w:val="0"/>
          <w:szCs w:val="24"/>
          <w:lang w:val="lt-LT" w:eastAsia="lt-LT"/>
          <w14:ligatures w14:val="none"/>
        </w:rPr>
        <w:tab/>
      </w:r>
    </w:p>
    <w:p w14:paraId="6D8A4039" w14:textId="45CF7C26" w:rsidR="00A84744" w:rsidRDefault="004D6DA1" w:rsidP="00561A61">
      <w:pPr>
        <w:pStyle w:val="ListParagraph"/>
        <w:numPr>
          <w:ilvl w:val="1"/>
          <w:numId w:val="18"/>
        </w:numPr>
        <w:ind w:left="0" w:firstLine="284"/>
        <w:jc w:val="both"/>
        <w:rPr>
          <w:rFonts w:eastAsia="Calibri"/>
        </w:rPr>
      </w:pPr>
      <w:r>
        <w:rPr>
          <w:rFonts w:eastAsia="Calibri"/>
        </w:rPr>
        <w:t>Plėtros p</w:t>
      </w:r>
      <w:r w:rsidR="009F0C2B" w:rsidRPr="0015378A">
        <w:rPr>
          <w:rFonts w:eastAsia="Calibri"/>
        </w:rPr>
        <w:t xml:space="preserve">aslaugoms taikomas ne trumpesnis kaip </w:t>
      </w:r>
      <w:r>
        <w:rPr>
          <w:rFonts w:eastAsia="Calibri"/>
        </w:rPr>
        <w:t>6</w:t>
      </w:r>
      <w:r w:rsidRPr="0015378A">
        <w:rPr>
          <w:rFonts w:eastAsia="Calibri"/>
        </w:rPr>
        <w:t xml:space="preserve"> </w:t>
      </w:r>
      <w:r w:rsidR="009F0C2B" w:rsidRPr="0015378A">
        <w:rPr>
          <w:rFonts w:eastAsia="Calibri"/>
        </w:rPr>
        <w:t xml:space="preserve">mėnesių garantinio aptarnavimo terminas, kuris pradedamas skaičiuoti nuo </w:t>
      </w:r>
      <w:r>
        <w:rPr>
          <w:rFonts w:eastAsia="Calibri"/>
        </w:rPr>
        <w:t xml:space="preserve">plėtros </w:t>
      </w:r>
      <w:r w:rsidR="009F0C2B" w:rsidRPr="0015378A">
        <w:rPr>
          <w:rFonts w:eastAsia="Calibri"/>
        </w:rPr>
        <w:t>paslaugų priėmimo-perdavimo akto pasirašymo dienos.</w:t>
      </w:r>
    </w:p>
    <w:p w14:paraId="68CC3FE3" w14:textId="3023CABE" w:rsidR="001966D1" w:rsidRPr="0015378A" w:rsidRDefault="001966D1" w:rsidP="00561A61">
      <w:pPr>
        <w:pStyle w:val="ListParagraph"/>
        <w:numPr>
          <w:ilvl w:val="1"/>
          <w:numId w:val="18"/>
        </w:numPr>
        <w:ind w:left="0" w:firstLine="284"/>
        <w:jc w:val="both"/>
        <w:rPr>
          <w:rFonts w:eastAsia="Calibri"/>
        </w:rPr>
      </w:pPr>
      <w:r>
        <w:rPr>
          <w:rFonts w:eastAsia="Calibri"/>
        </w:rPr>
        <w:t xml:space="preserve">Sukūrimo paslaugoms taikomas ne trumpesnis kaip 24 mėnesių </w:t>
      </w:r>
      <w:r w:rsidR="00057046">
        <w:rPr>
          <w:rFonts w:eastAsia="Calibri"/>
        </w:rPr>
        <w:t xml:space="preserve">Sistemos </w:t>
      </w:r>
      <w:r w:rsidR="00057046" w:rsidRPr="002C3AC4">
        <w:rPr>
          <w:rFonts w:eastAsia="Calibri"/>
        </w:rPr>
        <w:t>palaikymo ir techninės priežiūros</w:t>
      </w:r>
      <w:r w:rsidR="000D239C" w:rsidRPr="00057046">
        <w:rPr>
          <w:rFonts w:eastAsia="Calibri"/>
        </w:rPr>
        <w:t xml:space="preserve"> </w:t>
      </w:r>
      <w:r w:rsidR="00057046">
        <w:rPr>
          <w:rFonts w:eastAsia="Calibri"/>
        </w:rPr>
        <w:t>(</w:t>
      </w:r>
      <w:r>
        <w:rPr>
          <w:rFonts w:eastAsia="Calibri"/>
        </w:rPr>
        <w:t>garantinio aptarnavimo</w:t>
      </w:r>
      <w:r w:rsidR="00057046">
        <w:rPr>
          <w:rFonts w:eastAsia="Calibri"/>
        </w:rPr>
        <w:t>)</w:t>
      </w:r>
      <w:r>
        <w:rPr>
          <w:rFonts w:eastAsia="Calibri"/>
        </w:rPr>
        <w:t xml:space="preserve"> terminas, kuris pradedamas skaič</w:t>
      </w:r>
      <w:r w:rsidR="00B015D2">
        <w:rPr>
          <w:rFonts w:eastAsia="Calibri"/>
        </w:rPr>
        <w:t>i</w:t>
      </w:r>
      <w:r>
        <w:rPr>
          <w:rFonts w:eastAsia="Calibri"/>
        </w:rPr>
        <w:t>uoti nuo</w:t>
      </w:r>
      <w:r w:rsidR="001F4DBA" w:rsidRPr="001F4DBA">
        <w:rPr>
          <w:rFonts w:eastAsia="Calibri"/>
        </w:rPr>
        <w:t xml:space="preserve"> Sistemos </w:t>
      </w:r>
      <w:r w:rsidR="00A23F34">
        <w:rPr>
          <w:rFonts w:eastAsia="Calibri"/>
        </w:rPr>
        <w:t>s</w:t>
      </w:r>
      <w:r w:rsidR="001F4DBA" w:rsidRPr="001F4DBA">
        <w:rPr>
          <w:rFonts w:eastAsia="Calibri"/>
        </w:rPr>
        <w:t>ukūrimo paslaugų priėmimo-perdavimo akto pasirašymo dienos</w:t>
      </w:r>
      <w:r w:rsidR="005311B6">
        <w:rPr>
          <w:rFonts w:eastAsia="Calibri"/>
        </w:rPr>
        <w:t>.</w:t>
      </w:r>
    </w:p>
    <w:p w14:paraId="6BCEB9F9" w14:textId="77777777" w:rsidR="00A84744" w:rsidRPr="0015378A" w:rsidRDefault="00A84744" w:rsidP="00B919CE">
      <w:pPr>
        <w:numPr>
          <w:ilvl w:val="0"/>
          <w:numId w:val="18"/>
        </w:numPr>
        <w:pBdr>
          <w:top w:val="single" w:sz="4" w:space="1" w:color="auto"/>
          <w:bottom w:val="single" w:sz="4" w:space="1" w:color="auto"/>
        </w:pBdr>
        <w:tabs>
          <w:tab w:val="left" w:pos="284"/>
        </w:tabs>
        <w:spacing w:after="0"/>
        <w:contextualSpacing/>
        <w:jc w:val="both"/>
        <w:rPr>
          <w:rFonts w:eastAsia="Calibri" w:cs="Times New Roman"/>
          <w:kern w:val="0"/>
          <w:szCs w:val="24"/>
          <w:lang w:val="lt-LT"/>
          <w14:ligatures w14:val="none"/>
        </w:rPr>
      </w:pPr>
      <w:r w:rsidRPr="0015378A">
        <w:rPr>
          <w:rFonts w:eastAsia="Calibri" w:cs="Times New Roman"/>
          <w:b/>
          <w:bCs/>
          <w:kern w:val="0"/>
          <w:szCs w:val="24"/>
          <w:lang w:val="lt-LT"/>
          <w14:ligatures w14:val="none"/>
        </w:rPr>
        <w:t>APLINKOS APSAUGOS REIKALAVIMAI</w:t>
      </w:r>
    </w:p>
    <w:p w14:paraId="2A1B6B52" w14:textId="38D1BF73" w:rsidR="00A84744" w:rsidRPr="00346C33" w:rsidRDefault="00207E50" w:rsidP="00561A61">
      <w:pPr>
        <w:numPr>
          <w:ilvl w:val="1"/>
          <w:numId w:val="18"/>
        </w:numPr>
        <w:spacing w:after="0"/>
        <w:ind w:left="0" w:firstLine="284"/>
        <w:contextualSpacing/>
        <w:jc w:val="both"/>
        <w:rPr>
          <w:rFonts w:eastAsia="Calibri" w:cs="Times New Roman"/>
          <w:color w:val="000000"/>
          <w:kern w:val="0"/>
          <w:szCs w:val="24"/>
          <w:lang w:val="lt-LT"/>
          <w14:ligatures w14:val="none"/>
        </w:rPr>
      </w:pPr>
      <w:r w:rsidRPr="0015378A">
        <w:rPr>
          <w:rFonts w:eastAsia="Calibri" w:cs="Times New Roman"/>
          <w:color w:val="000000"/>
          <w:kern w:val="0"/>
          <w:szCs w:val="24"/>
          <w:lang w:val="lt-LT"/>
          <w14:ligatures w14:val="none"/>
        </w:rPr>
        <w:t>Vykdomas žaliasis pirkimas vadovaujantis Lietuvos Respublikos aplinkos apsaugos kriterijų taikymo,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78F0F091" w14:textId="77777777" w:rsidR="00A84744" w:rsidRPr="0015378A" w:rsidRDefault="00A84744" w:rsidP="00B919CE">
      <w:pPr>
        <w:numPr>
          <w:ilvl w:val="0"/>
          <w:numId w:val="18"/>
        </w:numPr>
        <w:pBdr>
          <w:top w:val="single" w:sz="4" w:space="1" w:color="auto"/>
          <w:bottom w:val="single" w:sz="4" w:space="1" w:color="auto"/>
        </w:pBdr>
        <w:tabs>
          <w:tab w:val="left" w:pos="284"/>
        </w:tabs>
        <w:spacing w:after="0"/>
        <w:contextualSpacing/>
        <w:jc w:val="both"/>
        <w:rPr>
          <w:rFonts w:eastAsia="Calibri" w:cs="Times New Roman"/>
          <w:b/>
          <w:bCs/>
          <w:kern w:val="0"/>
          <w:szCs w:val="24"/>
          <w:lang w:val="lt-LT"/>
          <w14:ligatures w14:val="none"/>
        </w:rPr>
      </w:pPr>
      <w:r w:rsidRPr="0015378A">
        <w:rPr>
          <w:rFonts w:eastAsia="Calibri" w:cs="Times New Roman"/>
          <w:b/>
          <w:bCs/>
          <w:kern w:val="0"/>
          <w:szCs w:val="24"/>
          <w:lang w:val="lt-LT"/>
          <w14:ligatures w14:val="none"/>
        </w:rPr>
        <w:t>NACIONALINIO SAUGUMO REIKALAVIMAI</w:t>
      </w:r>
    </w:p>
    <w:p w14:paraId="5BABAC68" w14:textId="192D3298" w:rsidR="00A84744" w:rsidRPr="0015378A" w:rsidRDefault="00A84744" w:rsidP="00561A61">
      <w:pPr>
        <w:pStyle w:val="ListParagraph"/>
        <w:numPr>
          <w:ilvl w:val="1"/>
          <w:numId w:val="18"/>
        </w:numPr>
        <w:tabs>
          <w:tab w:val="left" w:pos="284"/>
        </w:tabs>
        <w:ind w:left="0" w:firstLine="284"/>
        <w:jc w:val="both"/>
        <w:rPr>
          <w:rFonts w:eastAsia="Calibri"/>
          <w:color w:val="000000"/>
        </w:rPr>
      </w:pPr>
      <w:r w:rsidRPr="0015378A">
        <w:rPr>
          <w:rFonts w:eastAsia="Calibri"/>
          <w:color w:val="000000"/>
        </w:rPr>
        <w:t>Taikomas Viešųjų pirkimų įstatymo 37 straipsnio 9 dalies reikalavimas, nurodytas pirkimo sąlygų 3 skyriuje.</w:t>
      </w:r>
      <w:r w:rsidR="003E6D22" w:rsidRPr="0015378A">
        <w:t xml:space="preserve"> </w:t>
      </w:r>
    </w:p>
    <w:p w14:paraId="6401EF11" w14:textId="77777777" w:rsidR="00A84744" w:rsidRPr="0015378A" w:rsidRDefault="00A84744" w:rsidP="00B919CE">
      <w:pPr>
        <w:pBdr>
          <w:top w:val="single" w:sz="4" w:space="1" w:color="auto"/>
        </w:pBdr>
        <w:shd w:val="clear" w:color="auto" w:fill="DEEAF6"/>
        <w:tabs>
          <w:tab w:val="left" w:pos="284"/>
        </w:tabs>
        <w:contextualSpacing/>
        <w:jc w:val="both"/>
        <w:rPr>
          <w:rFonts w:eastAsia="Calibri" w:cs="Times New Roman"/>
          <w:b/>
          <w:bCs/>
          <w:kern w:val="0"/>
          <w:szCs w:val="24"/>
          <w:lang w:val="lt-LT"/>
          <w14:ligatures w14:val="none"/>
        </w:rPr>
      </w:pPr>
      <w:r w:rsidRPr="0015378A">
        <w:rPr>
          <w:rFonts w:eastAsia="Calibri" w:cs="Times New Roman"/>
          <w:b/>
          <w:bCs/>
          <w:kern w:val="0"/>
          <w:szCs w:val="24"/>
          <w:lang w:val="lt-LT"/>
          <w14:ligatures w14:val="none"/>
        </w:rPr>
        <w:t>II DALIS. SUTARTINIŲ ĮSIPAREIGOJIMŲ VYKDYMAS</w:t>
      </w:r>
    </w:p>
    <w:p w14:paraId="393D3E7C" w14:textId="77777777" w:rsidR="00A84744" w:rsidRPr="0015378A" w:rsidRDefault="00A84744" w:rsidP="00B919CE">
      <w:pPr>
        <w:numPr>
          <w:ilvl w:val="0"/>
          <w:numId w:val="18"/>
        </w:numPr>
        <w:pBdr>
          <w:top w:val="single" w:sz="4" w:space="1" w:color="auto"/>
          <w:bottom w:val="single" w:sz="4" w:space="1" w:color="auto"/>
        </w:pBdr>
        <w:tabs>
          <w:tab w:val="left" w:pos="284"/>
        </w:tabs>
        <w:spacing w:after="0"/>
        <w:contextualSpacing/>
        <w:jc w:val="both"/>
        <w:rPr>
          <w:rFonts w:eastAsia="Calibri" w:cs="Times New Roman"/>
          <w:b/>
          <w:bCs/>
          <w:kern w:val="0"/>
          <w:szCs w:val="24"/>
          <w:lang w:val="lt-LT"/>
          <w14:ligatures w14:val="none"/>
        </w:rPr>
      </w:pPr>
      <w:r w:rsidRPr="0015378A">
        <w:rPr>
          <w:rFonts w:eastAsia="Calibri" w:cs="Times New Roman"/>
          <w:b/>
          <w:bCs/>
          <w:kern w:val="0"/>
          <w:szCs w:val="24"/>
          <w:lang w:val="lt-LT"/>
          <w14:ligatures w14:val="none"/>
        </w:rPr>
        <w:t xml:space="preserve">PASLAUGŲ TEIKIMO VIETA </w:t>
      </w:r>
    </w:p>
    <w:p w14:paraId="175695A9" w14:textId="49332BAF" w:rsidR="00A84744" w:rsidRPr="0015378A" w:rsidRDefault="00582F8B" w:rsidP="00561A61">
      <w:pPr>
        <w:pStyle w:val="ListParagraph"/>
        <w:numPr>
          <w:ilvl w:val="1"/>
          <w:numId w:val="18"/>
        </w:numPr>
        <w:tabs>
          <w:tab w:val="left" w:pos="426"/>
          <w:tab w:val="left" w:pos="851"/>
        </w:tabs>
        <w:spacing w:after="160"/>
        <w:ind w:left="0" w:right="-7" w:firstLine="426"/>
        <w:jc w:val="both"/>
      </w:pPr>
      <w:r w:rsidRPr="0015378A">
        <w:t>Paslaugos turi būti teikiamos nuotoliniu būdu arba atvykus į Perkančiosios organizacijos būstinę adresu Liepkalnio g. 97A, Vilnius.</w:t>
      </w:r>
    </w:p>
    <w:p w14:paraId="6FB84551" w14:textId="77777777" w:rsidR="00A84744" w:rsidRPr="0015378A" w:rsidRDefault="00A84744" w:rsidP="00B919CE">
      <w:pPr>
        <w:numPr>
          <w:ilvl w:val="0"/>
          <w:numId w:val="18"/>
        </w:numPr>
        <w:pBdr>
          <w:top w:val="single" w:sz="4" w:space="1" w:color="auto"/>
          <w:bottom w:val="single" w:sz="4" w:space="1" w:color="auto"/>
        </w:pBdr>
        <w:tabs>
          <w:tab w:val="left" w:pos="284"/>
        </w:tabs>
        <w:spacing w:after="0"/>
        <w:contextualSpacing/>
        <w:jc w:val="both"/>
        <w:rPr>
          <w:rFonts w:eastAsia="Calibri" w:cs="Times New Roman"/>
          <w:b/>
          <w:bCs/>
          <w:kern w:val="0"/>
          <w:szCs w:val="24"/>
          <w:lang w:val="lt-LT"/>
          <w14:ligatures w14:val="none"/>
        </w:rPr>
      </w:pPr>
      <w:r w:rsidRPr="0015378A">
        <w:rPr>
          <w:rFonts w:eastAsia="Calibri" w:cs="Times New Roman"/>
          <w:b/>
          <w:kern w:val="0"/>
          <w:szCs w:val="24"/>
          <w:lang w:val="lt-LT"/>
          <w14:ligatures w14:val="none"/>
        </w:rPr>
        <w:t>PASLAUGŲ TEIKIMO TERMINAI IR TVARKA</w:t>
      </w:r>
    </w:p>
    <w:p w14:paraId="209407B8" w14:textId="13A5CC62" w:rsidR="002D56B9" w:rsidRPr="0015378A" w:rsidRDefault="00A84744" w:rsidP="00561A61">
      <w:pPr>
        <w:pStyle w:val="ListParagraph"/>
        <w:numPr>
          <w:ilvl w:val="1"/>
          <w:numId w:val="18"/>
        </w:numPr>
        <w:tabs>
          <w:tab w:val="left" w:pos="851"/>
        </w:tabs>
        <w:ind w:left="0" w:firstLine="426"/>
        <w:jc w:val="both"/>
        <w:rPr>
          <w:rFonts w:eastAsia="Times New Roman"/>
        </w:rPr>
      </w:pPr>
      <w:r w:rsidRPr="344D68ED">
        <w:rPr>
          <w:rFonts w:eastAsia="Times New Roman"/>
        </w:rPr>
        <w:t xml:space="preserve">Tiekėjas turi suteikti </w:t>
      </w:r>
      <w:r w:rsidR="004E5142" w:rsidRPr="344D68ED">
        <w:rPr>
          <w:rFonts w:eastAsia="Times New Roman"/>
        </w:rPr>
        <w:t xml:space="preserve">Darbuotojų veiklos vertinimo informacinės </w:t>
      </w:r>
      <w:r w:rsidR="7FCE7E2C" w:rsidRPr="344D68ED">
        <w:rPr>
          <w:rFonts w:eastAsia="Times New Roman"/>
        </w:rPr>
        <w:t>S</w:t>
      </w:r>
      <w:r w:rsidR="004E5142" w:rsidRPr="344D68ED">
        <w:rPr>
          <w:rFonts w:eastAsia="Times New Roman"/>
        </w:rPr>
        <w:t>istemos sukūrimo</w:t>
      </w:r>
      <w:r w:rsidR="005469B8" w:rsidRPr="344D68ED">
        <w:rPr>
          <w:rFonts w:eastAsia="Times New Roman"/>
        </w:rPr>
        <w:t xml:space="preserve"> (sukonfigūravimo)</w:t>
      </w:r>
      <w:r w:rsidR="004E5142" w:rsidRPr="344D68ED">
        <w:rPr>
          <w:rFonts w:eastAsia="Times New Roman"/>
        </w:rPr>
        <w:t xml:space="preserve"> </w:t>
      </w:r>
      <w:r w:rsidRPr="344D68ED">
        <w:rPr>
          <w:rFonts w:eastAsia="Times New Roman"/>
        </w:rPr>
        <w:t>paslaug</w:t>
      </w:r>
      <w:r w:rsidR="007E5C16" w:rsidRPr="344D68ED">
        <w:rPr>
          <w:rFonts w:eastAsia="Times New Roman"/>
        </w:rPr>
        <w:t xml:space="preserve">as </w:t>
      </w:r>
      <w:r w:rsidR="00F54D10">
        <w:rPr>
          <w:rFonts w:eastAsia="Times New Roman"/>
        </w:rPr>
        <w:t xml:space="preserve">bei </w:t>
      </w:r>
      <w:r w:rsidR="00F54D10" w:rsidRPr="00F54D10">
        <w:rPr>
          <w:rFonts w:eastAsia="Times New Roman"/>
        </w:rPr>
        <w:t>suteikti Sistemos naudojimo mokymus Perkančiosios organizacijos atstovams</w:t>
      </w:r>
      <w:r w:rsidR="00F54D10">
        <w:rPr>
          <w:rFonts w:eastAsia="Times New Roman"/>
        </w:rPr>
        <w:t xml:space="preserve"> </w:t>
      </w:r>
      <w:r w:rsidR="002F32F5" w:rsidRPr="344D68ED">
        <w:rPr>
          <w:rFonts w:eastAsia="Times New Roman"/>
        </w:rPr>
        <w:t>ne vėliau</w:t>
      </w:r>
      <w:r w:rsidR="00461E8F" w:rsidRPr="344D68ED">
        <w:rPr>
          <w:rFonts w:eastAsia="Times New Roman"/>
        </w:rPr>
        <w:t xml:space="preserve"> kaip per </w:t>
      </w:r>
      <w:r w:rsidR="00400069" w:rsidRPr="344D68ED">
        <w:rPr>
          <w:rFonts w:eastAsia="Times New Roman"/>
        </w:rPr>
        <w:t>6</w:t>
      </w:r>
      <w:r w:rsidR="00461E8F" w:rsidRPr="344D68ED">
        <w:rPr>
          <w:rFonts w:eastAsia="Times New Roman"/>
        </w:rPr>
        <w:t xml:space="preserve"> (</w:t>
      </w:r>
      <w:r w:rsidR="00400069" w:rsidRPr="344D68ED">
        <w:rPr>
          <w:rFonts w:eastAsia="Times New Roman"/>
        </w:rPr>
        <w:t>šešis</w:t>
      </w:r>
      <w:r w:rsidR="00461E8F" w:rsidRPr="344D68ED">
        <w:rPr>
          <w:rFonts w:eastAsia="Times New Roman"/>
        </w:rPr>
        <w:t>) mėnesius nuo sutarties įsigaliojimo dienos. Darbuotojų veiklos vertinimo informacinės sistemos sukūrimo</w:t>
      </w:r>
      <w:r w:rsidR="005469B8" w:rsidRPr="344D68ED">
        <w:rPr>
          <w:rFonts w:eastAsia="Times New Roman"/>
        </w:rPr>
        <w:t xml:space="preserve"> (sukonfigūravimo)</w:t>
      </w:r>
      <w:r w:rsidR="00461E8F" w:rsidRPr="344D68ED">
        <w:rPr>
          <w:rFonts w:eastAsia="Times New Roman"/>
        </w:rPr>
        <w:t xml:space="preserve"> paslaugos </w:t>
      </w:r>
      <w:r w:rsidR="002D56B9" w:rsidRPr="344D68ED">
        <w:rPr>
          <w:rFonts w:eastAsia="Times New Roman"/>
        </w:rPr>
        <w:t>laikomos suteiktomis, pasirašius</w:t>
      </w:r>
      <w:r w:rsidR="00457D89" w:rsidRPr="344D68ED">
        <w:rPr>
          <w:rFonts w:eastAsia="Times New Roman"/>
        </w:rPr>
        <w:t xml:space="preserve"> Sistemos </w:t>
      </w:r>
      <w:r w:rsidR="006F02E0" w:rsidRPr="344D68ED">
        <w:rPr>
          <w:rFonts w:eastAsia="Times New Roman"/>
        </w:rPr>
        <w:t>s</w:t>
      </w:r>
      <w:r w:rsidR="00457D89" w:rsidRPr="344D68ED">
        <w:rPr>
          <w:rFonts w:eastAsia="Times New Roman"/>
        </w:rPr>
        <w:t>ukūrimo</w:t>
      </w:r>
      <w:r w:rsidR="002D56B9" w:rsidRPr="344D68ED">
        <w:rPr>
          <w:rFonts w:eastAsia="Times New Roman"/>
        </w:rPr>
        <w:t xml:space="preserve"> paslaugų priėmimo-perdavimo aktą.</w:t>
      </w:r>
      <w:r w:rsidR="00F54D10">
        <w:rPr>
          <w:rFonts w:eastAsia="Times New Roman"/>
        </w:rPr>
        <w:t xml:space="preserve"> Siste</w:t>
      </w:r>
      <w:r w:rsidR="00115027">
        <w:rPr>
          <w:rFonts w:eastAsia="Times New Roman"/>
        </w:rPr>
        <w:t>mos sukūrimo paslaugų priėmimo-perdavimo aktas pasirašomas po Sistemos sukūrimo (sukonfigū</w:t>
      </w:r>
      <w:r w:rsidR="00683129">
        <w:rPr>
          <w:rFonts w:eastAsia="Times New Roman"/>
        </w:rPr>
        <w:t xml:space="preserve">ravimo) ir </w:t>
      </w:r>
      <w:r w:rsidR="00155E73">
        <w:rPr>
          <w:rFonts w:eastAsia="Times New Roman"/>
        </w:rPr>
        <w:t xml:space="preserve">Sistemos naudojimo mokymo atlikimo. </w:t>
      </w:r>
    </w:p>
    <w:p w14:paraId="6716EBC5" w14:textId="6825AD4B" w:rsidR="0076560E" w:rsidRDefault="00206A0F" w:rsidP="00561A61">
      <w:pPr>
        <w:pStyle w:val="ListParagraph"/>
        <w:numPr>
          <w:ilvl w:val="1"/>
          <w:numId w:val="18"/>
        </w:numPr>
        <w:tabs>
          <w:tab w:val="left" w:pos="851"/>
        </w:tabs>
        <w:ind w:left="0" w:firstLine="426"/>
        <w:jc w:val="both"/>
        <w:rPr>
          <w:rFonts w:eastAsia="Times New Roman"/>
        </w:rPr>
      </w:pPr>
      <w:r>
        <w:rPr>
          <w:rFonts w:eastAsia="Times New Roman"/>
        </w:rPr>
        <w:t xml:space="preserve">Bendras </w:t>
      </w:r>
      <w:r w:rsidR="0032721F">
        <w:rPr>
          <w:rFonts w:eastAsia="Times New Roman"/>
        </w:rPr>
        <w:t>Sistemos plėtros paslaug</w:t>
      </w:r>
      <w:r>
        <w:rPr>
          <w:rFonts w:eastAsia="Times New Roman"/>
        </w:rPr>
        <w:t xml:space="preserve">ų teikimo laikotarpis – </w:t>
      </w:r>
      <w:r w:rsidR="00E41E5B">
        <w:rPr>
          <w:rFonts w:eastAsia="Times New Roman"/>
        </w:rPr>
        <w:t xml:space="preserve">ne </w:t>
      </w:r>
      <w:r w:rsidR="002228DE">
        <w:rPr>
          <w:rFonts w:eastAsia="Times New Roman"/>
        </w:rPr>
        <w:t>ilgiau kaip</w:t>
      </w:r>
      <w:r w:rsidR="00ED5A68">
        <w:rPr>
          <w:rFonts w:eastAsia="Times New Roman"/>
        </w:rPr>
        <w:t xml:space="preserve"> </w:t>
      </w:r>
      <w:r w:rsidR="00ED5A68" w:rsidRPr="00ED5A68">
        <w:rPr>
          <w:rFonts w:eastAsia="Times New Roman"/>
        </w:rPr>
        <w:t>24 mėnesi</w:t>
      </w:r>
      <w:r w:rsidR="006F555E">
        <w:rPr>
          <w:rFonts w:eastAsia="Times New Roman"/>
        </w:rPr>
        <w:t>ai</w:t>
      </w:r>
      <w:r w:rsidR="002228DE">
        <w:rPr>
          <w:rFonts w:eastAsia="Times New Roman"/>
        </w:rPr>
        <w:t xml:space="preserve"> </w:t>
      </w:r>
      <w:r w:rsidR="0076560E" w:rsidRPr="00647622">
        <w:rPr>
          <w:rFonts w:eastAsia="Times New Roman"/>
        </w:rPr>
        <w:t xml:space="preserve">nuo Sistemos </w:t>
      </w:r>
      <w:r w:rsidR="006F02E0">
        <w:rPr>
          <w:rFonts w:eastAsia="Times New Roman"/>
        </w:rPr>
        <w:t>s</w:t>
      </w:r>
      <w:r w:rsidR="0076560E" w:rsidRPr="00647622">
        <w:rPr>
          <w:rFonts w:eastAsia="Times New Roman"/>
        </w:rPr>
        <w:t>ukūrimo</w:t>
      </w:r>
      <w:r w:rsidR="0076560E" w:rsidRPr="0076560E">
        <w:rPr>
          <w:rFonts w:eastAsia="Times New Roman"/>
        </w:rPr>
        <w:t xml:space="preserve"> paslaugų priėmimo-perdavimo akto pasirašymo dienos</w:t>
      </w:r>
      <w:r w:rsidR="00B51219">
        <w:rPr>
          <w:rFonts w:eastAsia="Times New Roman"/>
        </w:rPr>
        <w:t>.</w:t>
      </w:r>
    </w:p>
    <w:p w14:paraId="20FC747E" w14:textId="4656E876" w:rsidR="00226EF1" w:rsidRPr="0085776B" w:rsidRDefault="00226EF1" w:rsidP="00561A61">
      <w:pPr>
        <w:pStyle w:val="ListParagraph"/>
        <w:numPr>
          <w:ilvl w:val="1"/>
          <w:numId w:val="18"/>
        </w:numPr>
        <w:tabs>
          <w:tab w:val="left" w:pos="851"/>
        </w:tabs>
        <w:ind w:left="0" w:firstLine="426"/>
        <w:jc w:val="both"/>
        <w:rPr>
          <w:rFonts w:eastAsia="Times New Roman"/>
        </w:rPr>
      </w:pPr>
      <w:r w:rsidRPr="0015378A">
        <w:rPr>
          <w:rFonts w:eastAsia="Times New Roman"/>
        </w:rPr>
        <w:t xml:space="preserve">Sistemos plėtros paslaugos suteikiamos per atskirai su perkančiąja organizacija suderintą </w:t>
      </w:r>
      <w:r w:rsidRPr="0085776B">
        <w:rPr>
          <w:rFonts w:eastAsia="Times New Roman"/>
        </w:rPr>
        <w:t xml:space="preserve">paslaugos suteikimo terminą, kuris pradedamas skaičiuoti </w:t>
      </w:r>
      <w:r w:rsidRPr="00BF2A1E">
        <w:rPr>
          <w:rFonts w:eastAsia="Times New Roman"/>
        </w:rPr>
        <w:t xml:space="preserve">nuo </w:t>
      </w:r>
      <w:r w:rsidR="005D3BAB" w:rsidRPr="00BF2A1E">
        <w:rPr>
          <w:rFonts w:eastAsia="Times New Roman"/>
        </w:rPr>
        <w:t xml:space="preserve">Perkančiosios organizacijos </w:t>
      </w:r>
      <w:r w:rsidRPr="00BF2A1E">
        <w:rPr>
          <w:rFonts w:eastAsia="Times New Roman"/>
        </w:rPr>
        <w:t>užsakymo patvirtinimo dienos.</w:t>
      </w:r>
    </w:p>
    <w:p w14:paraId="001EDE23" w14:textId="2595F5CB" w:rsidR="00F42EB2" w:rsidRPr="0085776B" w:rsidRDefault="00F42EB2" w:rsidP="00561A61">
      <w:pPr>
        <w:pStyle w:val="ListParagraph"/>
        <w:numPr>
          <w:ilvl w:val="1"/>
          <w:numId w:val="18"/>
        </w:numPr>
        <w:tabs>
          <w:tab w:val="left" w:pos="851"/>
        </w:tabs>
        <w:ind w:left="0" w:firstLine="426"/>
        <w:jc w:val="both"/>
        <w:rPr>
          <w:rFonts w:eastAsia="Times New Roman"/>
        </w:rPr>
      </w:pPr>
      <w:r w:rsidRPr="0085776B">
        <w:rPr>
          <w:rFonts w:eastAsia="Times New Roman"/>
        </w:rPr>
        <w:t>Užsakymai atlikti Sistemos plėtros paslaugą Tiekėjui bus pateikiami el. paštu.</w:t>
      </w:r>
    </w:p>
    <w:p w14:paraId="5C1864D4" w14:textId="4DAF2C29" w:rsidR="00927C26" w:rsidRPr="0085776B" w:rsidRDefault="00927C26" w:rsidP="00561A61">
      <w:pPr>
        <w:numPr>
          <w:ilvl w:val="1"/>
          <w:numId w:val="18"/>
        </w:numPr>
        <w:tabs>
          <w:tab w:val="left" w:pos="447"/>
          <w:tab w:val="left" w:pos="851"/>
        </w:tabs>
        <w:spacing w:after="0"/>
        <w:ind w:left="0" w:firstLine="426"/>
        <w:contextualSpacing/>
        <w:jc w:val="both"/>
        <w:rPr>
          <w:rFonts w:eastAsia="Calibri" w:cs="Times New Roman"/>
          <w:kern w:val="0"/>
          <w:szCs w:val="24"/>
          <w:lang w:val="lt-LT"/>
          <w14:ligatures w14:val="none"/>
        </w:rPr>
      </w:pPr>
      <w:r w:rsidRPr="0085776B">
        <w:rPr>
          <w:rFonts w:eastAsia="Calibri" w:cs="Times New Roman"/>
          <w:szCs w:val="24"/>
          <w:lang w:val="lt-LT"/>
        </w:rPr>
        <w:t xml:space="preserve">Sistemos plėtros paslaugos turi būti teikiamos darbo dienomis pirmadieniais–penktadieniais: </w:t>
      </w:r>
      <w:r w:rsidR="00400069" w:rsidRPr="0085776B">
        <w:rPr>
          <w:rFonts w:eastAsia="Calibri" w:cs="Times New Roman"/>
          <w:szCs w:val="24"/>
          <w:lang w:val="lt-LT"/>
        </w:rPr>
        <w:t>8</w:t>
      </w:r>
      <w:r w:rsidRPr="0085776B">
        <w:rPr>
          <w:rFonts w:eastAsia="Calibri" w:cs="Times New Roman"/>
          <w:szCs w:val="24"/>
          <w:lang w:val="lt-LT"/>
        </w:rPr>
        <w:t>:</w:t>
      </w:r>
      <w:r w:rsidR="00400069" w:rsidRPr="0085776B">
        <w:rPr>
          <w:rFonts w:eastAsia="Calibri" w:cs="Times New Roman"/>
          <w:szCs w:val="24"/>
          <w:lang w:val="lt-LT"/>
        </w:rPr>
        <w:t>0</w:t>
      </w:r>
      <w:r w:rsidRPr="0085776B">
        <w:rPr>
          <w:rFonts w:eastAsia="Calibri" w:cs="Times New Roman"/>
          <w:szCs w:val="24"/>
          <w:lang w:val="lt-LT"/>
        </w:rPr>
        <w:t>0–1</w:t>
      </w:r>
      <w:r w:rsidR="00400069" w:rsidRPr="0085776B">
        <w:rPr>
          <w:rFonts w:eastAsia="Calibri" w:cs="Times New Roman"/>
          <w:szCs w:val="24"/>
          <w:lang w:val="lt-LT"/>
        </w:rPr>
        <w:t>7</w:t>
      </w:r>
      <w:r w:rsidRPr="0085776B">
        <w:rPr>
          <w:rFonts w:eastAsia="Calibri" w:cs="Times New Roman"/>
          <w:szCs w:val="24"/>
          <w:lang w:val="lt-LT"/>
        </w:rPr>
        <w:t>:</w:t>
      </w:r>
      <w:r w:rsidR="00400069" w:rsidRPr="0085776B">
        <w:rPr>
          <w:rFonts w:eastAsia="Calibri" w:cs="Times New Roman"/>
          <w:szCs w:val="24"/>
          <w:lang w:val="lt-LT"/>
        </w:rPr>
        <w:t>00</w:t>
      </w:r>
      <w:r w:rsidRPr="0085776B">
        <w:rPr>
          <w:rFonts w:eastAsia="Calibri" w:cs="Times New Roman"/>
          <w:szCs w:val="24"/>
          <w:lang w:val="lt-LT"/>
        </w:rPr>
        <w:t xml:space="preserve"> val.</w:t>
      </w:r>
    </w:p>
    <w:p w14:paraId="229F7037" w14:textId="239A64F0" w:rsidR="00A84744" w:rsidRPr="00E67EDA" w:rsidRDefault="00A84744" w:rsidP="00E67EDA">
      <w:pPr>
        <w:pStyle w:val="ListParagraph"/>
        <w:numPr>
          <w:ilvl w:val="0"/>
          <w:numId w:val="34"/>
        </w:numPr>
        <w:pBdr>
          <w:top w:val="single" w:sz="4" w:space="1" w:color="auto"/>
          <w:bottom w:val="single" w:sz="4" w:space="1" w:color="auto"/>
        </w:pBdr>
        <w:tabs>
          <w:tab w:val="left" w:pos="284"/>
        </w:tabs>
        <w:ind w:left="709" w:hanging="720"/>
        <w:jc w:val="both"/>
        <w:rPr>
          <w:rFonts w:eastAsia="Calibri"/>
          <w:b/>
          <w:bCs/>
        </w:rPr>
      </w:pPr>
      <w:r w:rsidRPr="00E67EDA">
        <w:rPr>
          <w:rFonts w:eastAsia="Calibri"/>
          <w:b/>
          <w:bCs/>
        </w:rPr>
        <w:t>TRŪKUMŲ ŠALINIMO TVARKA</w:t>
      </w:r>
    </w:p>
    <w:p w14:paraId="0FA9368E" w14:textId="705B0BA3" w:rsidR="00111123" w:rsidRPr="006C054C" w:rsidRDefault="00E67EDA" w:rsidP="002A0B37">
      <w:pPr>
        <w:pStyle w:val="ListParagraph"/>
        <w:numPr>
          <w:ilvl w:val="1"/>
          <w:numId w:val="34"/>
        </w:numPr>
        <w:tabs>
          <w:tab w:val="left" w:pos="993"/>
          <w:tab w:val="left" w:pos="1134"/>
        </w:tabs>
        <w:ind w:left="0" w:firstLine="426"/>
        <w:jc w:val="both"/>
        <w:rPr>
          <w:rFonts w:eastAsia="Calibri"/>
        </w:rPr>
      </w:pPr>
      <w:r w:rsidRPr="00E67EDA">
        <w:rPr>
          <w:rFonts w:eastAsia="Calibri"/>
        </w:rPr>
        <w:tab/>
        <w:t xml:space="preserve">Perkančioji organizacija turi teisę kreiptis į Tiekėją dėl Sistemos plėtros paslaugų ir (ar) Sistemos plėtros paslaugų rezultato trūkumų pašalinimo ne vėliau kaip per 5 darbo dienas nuo </w:t>
      </w:r>
      <w:r w:rsidRPr="006C054C">
        <w:rPr>
          <w:rFonts w:eastAsia="Calibri"/>
        </w:rPr>
        <w:t>trūkumų užfiksavimo dienos.</w:t>
      </w:r>
    </w:p>
    <w:p w14:paraId="081E8C14" w14:textId="2BA16CE3" w:rsidR="00A84744" w:rsidRPr="006C054C" w:rsidRDefault="00E90E17" w:rsidP="00BF2A1E">
      <w:pPr>
        <w:pStyle w:val="ListParagraph"/>
        <w:numPr>
          <w:ilvl w:val="1"/>
          <w:numId w:val="34"/>
        </w:numPr>
        <w:tabs>
          <w:tab w:val="left" w:pos="284"/>
          <w:tab w:val="left" w:pos="1134"/>
        </w:tabs>
        <w:ind w:left="0" w:firstLine="426"/>
        <w:jc w:val="both"/>
        <w:rPr>
          <w:rFonts w:eastAsia="Calibri"/>
          <w:i/>
          <w:iCs/>
        </w:rPr>
      </w:pPr>
      <w:r w:rsidRPr="006C054C">
        <w:rPr>
          <w:rFonts w:eastAsia="Calibri"/>
        </w:rPr>
        <w:lastRenderedPageBreak/>
        <w:t xml:space="preserve">Sistemos plėtros paslaugų ir (ar) Sistemos plėtros paslaugų rezultato trūkumai turi būti pašalinti </w:t>
      </w:r>
      <w:r w:rsidR="00787071" w:rsidRPr="006C054C">
        <w:rPr>
          <w:rFonts w:eastAsia="Calibri"/>
        </w:rPr>
        <w:t xml:space="preserve">vadovaujantis </w:t>
      </w:r>
      <w:r w:rsidR="0051295F" w:rsidRPr="006C054C">
        <w:rPr>
          <w:rFonts w:eastAsia="Calibri"/>
        </w:rPr>
        <w:t>4.5 papunktyje nurodyta</w:t>
      </w:r>
      <w:r w:rsidR="009A30E4" w:rsidRPr="006C054C">
        <w:rPr>
          <w:rFonts w:eastAsia="Calibri"/>
        </w:rPr>
        <w:t>is</w:t>
      </w:r>
      <w:r w:rsidR="0051295F" w:rsidRPr="006C054C">
        <w:rPr>
          <w:rFonts w:eastAsia="Calibri"/>
        </w:rPr>
        <w:t xml:space="preserve"> </w:t>
      </w:r>
      <w:r w:rsidR="009A30E4" w:rsidRPr="006C054C">
        <w:rPr>
          <w:rFonts w:eastAsia="Calibri"/>
        </w:rPr>
        <w:t>reikalavimais</w:t>
      </w:r>
      <w:r w:rsidRPr="006C054C">
        <w:rPr>
          <w:rFonts w:eastAsia="Calibri"/>
        </w:rPr>
        <w:t>.</w:t>
      </w:r>
    </w:p>
    <w:p w14:paraId="57205CA7" w14:textId="77777777" w:rsidR="000C022A" w:rsidRPr="0015378A" w:rsidRDefault="000C022A" w:rsidP="00B919CE">
      <w:pPr>
        <w:tabs>
          <w:tab w:val="left" w:pos="284"/>
        </w:tabs>
        <w:spacing w:after="0"/>
        <w:jc w:val="both"/>
        <w:rPr>
          <w:rFonts w:cs="Times New Roman"/>
          <w:szCs w:val="24"/>
        </w:rPr>
      </w:pPr>
    </w:p>
    <w:sectPr w:rsidR="000C022A" w:rsidRPr="0015378A" w:rsidSect="007B1B5E">
      <w:pgSz w:w="11900" w:h="16840" w:code="9"/>
      <w:pgMar w:top="1134" w:right="567" w:bottom="567" w:left="1701"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7AA3FF" w14:textId="77777777" w:rsidR="002816C7" w:rsidRDefault="002816C7" w:rsidP="00A84744">
      <w:pPr>
        <w:spacing w:after="0" w:line="240" w:lineRule="auto"/>
      </w:pPr>
      <w:r>
        <w:separator/>
      </w:r>
    </w:p>
  </w:endnote>
  <w:endnote w:type="continuationSeparator" w:id="0">
    <w:p w14:paraId="7B7B5926" w14:textId="77777777" w:rsidR="002816C7" w:rsidRDefault="002816C7" w:rsidP="00A84744">
      <w:pPr>
        <w:spacing w:after="0" w:line="240" w:lineRule="auto"/>
      </w:pPr>
      <w:r>
        <w:continuationSeparator/>
      </w:r>
    </w:p>
  </w:endnote>
  <w:endnote w:type="continuationNotice" w:id="1">
    <w:p w14:paraId="205C25B9" w14:textId="77777777" w:rsidR="002816C7" w:rsidRDefault="002816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Helvetica Neue Light">
    <w:altName w:val="Arial Nova Light"/>
    <w:charset w:val="00"/>
    <w:family w:val="swiss"/>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Helvetica Neue">
    <w:altName w:val="Sylfaen"/>
    <w:charset w:val="00"/>
    <w:family w:val="auto"/>
    <w:pitch w:val="variable"/>
    <w:sig w:usb0="00000003"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FA551B" w14:textId="77777777" w:rsidR="002816C7" w:rsidRDefault="002816C7" w:rsidP="00A84744">
      <w:pPr>
        <w:spacing w:after="0" w:line="240" w:lineRule="auto"/>
      </w:pPr>
      <w:r>
        <w:separator/>
      </w:r>
    </w:p>
  </w:footnote>
  <w:footnote w:type="continuationSeparator" w:id="0">
    <w:p w14:paraId="7F16D3B4" w14:textId="77777777" w:rsidR="002816C7" w:rsidRDefault="002816C7" w:rsidP="00A84744">
      <w:pPr>
        <w:spacing w:after="0" w:line="240" w:lineRule="auto"/>
      </w:pPr>
      <w:r>
        <w:continuationSeparator/>
      </w:r>
    </w:p>
  </w:footnote>
  <w:footnote w:type="continuationNotice" w:id="1">
    <w:p w14:paraId="77127BCF" w14:textId="77777777" w:rsidR="002816C7" w:rsidRDefault="002816C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02ECE"/>
    <w:multiLevelType w:val="multilevel"/>
    <w:tmpl w:val="B590C5CE"/>
    <w:styleLink w:val="Stilius5"/>
    <w:lvl w:ilvl="0">
      <w:start w:val="11"/>
      <w:numFmt w:val="decimal"/>
      <w:lvlText w:val="%1."/>
      <w:lvlJc w:val="left"/>
      <w:pPr>
        <w:ind w:left="2098" w:hanging="539"/>
      </w:pPr>
      <w:rPr>
        <w:rFonts w:hint="default"/>
      </w:rPr>
    </w:lvl>
    <w:lvl w:ilvl="1">
      <w:start w:val="1"/>
      <w:numFmt w:val="decimal"/>
      <w:lvlText w:val="11.%2."/>
      <w:lvlJc w:val="left"/>
      <w:pPr>
        <w:ind w:left="9469" w:hanging="539"/>
      </w:pPr>
      <w:rPr>
        <w:rFonts w:hint="default"/>
      </w:rPr>
    </w:lvl>
    <w:lvl w:ilvl="2">
      <w:start w:val="1"/>
      <w:numFmt w:val="decimal"/>
      <w:lvlText w:val="%1.%2.%3."/>
      <w:lvlJc w:val="left"/>
      <w:pPr>
        <w:ind w:left="16840" w:hanging="539"/>
      </w:pPr>
      <w:rPr>
        <w:rFonts w:hint="default"/>
      </w:rPr>
    </w:lvl>
    <w:lvl w:ilvl="3">
      <w:start w:val="1"/>
      <w:numFmt w:val="decimal"/>
      <w:lvlText w:val="%1.%2.%3.%4."/>
      <w:lvlJc w:val="left"/>
      <w:pPr>
        <w:ind w:left="24211" w:hanging="539"/>
      </w:pPr>
      <w:rPr>
        <w:rFonts w:hint="default"/>
      </w:rPr>
    </w:lvl>
    <w:lvl w:ilvl="4">
      <w:start w:val="1"/>
      <w:numFmt w:val="decimal"/>
      <w:lvlText w:val="%1.%2.%3.%4.%5."/>
      <w:lvlJc w:val="left"/>
      <w:pPr>
        <w:ind w:left="31582" w:hanging="539"/>
      </w:pPr>
      <w:rPr>
        <w:rFonts w:hint="default"/>
      </w:rPr>
    </w:lvl>
    <w:lvl w:ilvl="5">
      <w:start w:val="1"/>
      <w:numFmt w:val="decimal"/>
      <w:lvlText w:val="%1.%2.%3.%4.%5.%6."/>
      <w:lvlJc w:val="left"/>
      <w:pPr>
        <w:ind w:firstLine="0"/>
      </w:pPr>
      <w:rPr>
        <w:rFonts w:hint="default"/>
      </w:rPr>
    </w:lvl>
    <w:lvl w:ilvl="6">
      <w:start w:val="1"/>
      <w:numFmt w:val="decimal"/>
      <w:lvlText w:val="%1.%2.%3.%4.%5.%6.%7."/>
      <w:lvlJc w:val="left"/>
      <w:pPr>
        <w:ind w:firstLine="0"/>
      </w:pPr>
      <w:rPr>
        <w:rFonts w:hint="default"/>
      </w:rPr>
    </w:lvl>
    <w:lvl w:ilvl="7">
      <w:start w:val="1"/>
      <w:numFmt w:val="decimal"/>
      <w:lvlText w:val="%1.%2.%3.%4.%5.%6.%7.%8."/>
      <w:lvlJc w:val="left"/>
      <w:pPr>
        <w:ind w:firstLine="0"/>
      </w:pPr>
      <w:rPr>
        <w:rFonts w:hint="default"/>
      </w:rPr>
    </w:lvl>
    <w:lvl w:ilvl="8">
      <w:start w:val="1"/>
      <w:numFmt w:val="decimal"/>
      <w:lvlText w:val="%1.%2.%3.%4.%5.%6.%7.%8.%9."/>
      <w:lvlJc w:val="left"/>
      <w:pPr>
        <w:ind w:firstLine="0"/>
      </w:pPr>
      <w:rPr>
        <w:rFonts w:hint="default"/>
      </w:rPr>
    </w:lvl>
  </w:abstractNum>
  <w:abstractNum w:abstractNumId="1" w15:restartNumberingAfterBreak="0">
    <w:nsid w:val="06D25AE5"/>
    <w:multiLevelType w:val="multilevel"/>
    <w:tmpl w:val="F1167880"/>
    <w:styleLink w:val="Stilius1"/>
    <w:lvl w:ilvl="0">
      <w:start w:val="10"/>
      <w:numFmt w:val="decimal"/>
      <w:lvlText w:val="%1."/>
      <w:lvlJc w:val="left"/>
      <w:pPr>
        <w:ind w:left="2100" w:hanging="540"/>
      </w:pPr>
      <w:rPr>
        <w:rFonts w:hint="default"/>
      </w:rPr>
    </w:lvl>
    <w:lvl w:ilvl="1">
      <w:start w:val="1"/>
      <w:numFmt w:val="decimal"/>
      <w:lvlText w:val="%1.%2."/>
      <w:lvlJc w:val="left"/>
      <w:pPr>
        <w:ind w:left="252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5D4526"/>
    <w:multiLevelType w:val="hybridMultilevel"/>
    <w:tmpl w:val="14125E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E956CFA"/>
    <w:multiLevelType w:val="multilevel"/>
    <w:tmpl w:val="66765CB2"/>
    <w:styleLink w:val="Stilius4"/>
    <w:lvl w:ilvl="0">
      <w:start w:val="11"/>
      <w:numFmt w:val="decimal"/>
      <w:lvlText w:val="%1."/>
      <w:lvlJc w:val="left"/>
      <w:pPr>
        <w:ind w:left="2100" w:hanging="540"/>
      </w:pPr>
      <w:rPr>
        <w:rFonts w:hint="default"/>
      </w:rPr>
    </w:lvl>
    <w:lvl w:ilvl="1">
      <w:start w:val="1"/>
      <w:numFmt w:val="decimal"/>
      <w:lvlText w:val="12.%2."/>
      <w:lvlJc w:val="left"/>
      <w:pPr>
        <w:ind w:left="9471"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7" w15:restartNumberingAfterBreak="0">
    <w:nsid w:val="2E1A4563"/>
    <w:multiLevelType w:val="multilevel"/>
    <w:tmpl w:val="B0FE8216"/>
    <w:lvl w:ilvl="0">
      <w:start w:val="10"/>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0" w15:restartNumberingAfterBreak="0">
    <w:nsid w:val="31C91847"/>
    <w:multiLevelType w:val="multilevel"/>
    <w:tmpl w:val="A15A69CC"/>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EC762D"/>
    <w:multiLevelType w:val="multilevel"/>
    <w:tmpl w:val="C0DC3400"/>
    <w:styleLink w:val="Stilius9"/>
    <w:lvl w:ilvl="0">
      <w:start w:val="1"/>
      <w:numFmt w:val="decimal"/>
      <w:lvlText w:val="%1."/>
      <w:lvlJc w:val="left"/>
      <w:pPr>
        <w:ind w:left="5760" w:hanging="360"/>
      </w:pPr>
      <w:rPr>
        <w:rFonts w:hint="default"/>
      </w:rPr>
    </w:lvl>
    <w:lvl w:ilvl="1">
      <w:start w:val="1"/>
      <w:numFmt w:val="none"/>
      <w:lvlText w:val="1."/>
      <w:lvlJc w:val="left"/>
      <w:pPr>
        <w:ind w:left="6120" w:hanging="360"/>
      </w:pPr>
      <w:rPr>
        <w:rFonts w:hint="default"/>
      </w:rPr>
    </w:lvl>
    <w:lvl w:ilvl="2">
      <w:start w:val="1"/>
      <w:numFmt w:val="none"/>
      <w:lvlText w:val="1."/>
      <w:lvlJc w:val="left"/>
      <w:pPr>
        <w:ind w:left="6480" w:hanging="360"/>
      </w:pPr>
      <w:rPr>
        <w:rFonts w:hint="default"/>
      </w:rPr>
    </w:lvl>
    <w:lvl w:ilvl="3">
      <w:start w:val="1"/>
      <w:numFmt w:val="none"/>
      <w:lvlText w:val="1."/>
      <w:lvlJc w:val="left"/>
      <w:pPr>
        <w:ind w:left="6840" w:hanging="360"/>
      </w:pPr>
      <w:rPr>
        <w:rFonts w:hint="default"/>
      </w:rPr>
    </w:lvl>
    <w:lvl w:ilvl="4">
      <w:start w:val="1"/>
      <w:numFmt w:val="none"/>
      <w:lvlText w:val="1."/>
      <w:lvlJc w:val="left"/>
      <w:pPr>
        <w:ind w:left="7200" w:hanging="360"/>
      </w:pPr>
      <w:rPr>
        <w:rFonts w:hint="default"/>
      </w:rPr>
    </w:lvl>
    <w:lvl w:ilvl="5">
      <w:start w:val="1"/>
      <w:numFmt w:val="lowerRoman"/>
      <w:lvlText w:val="(%6)"/>
      <w:lvlJc w:val="left"/>
      <w:pPr>
        <w:ind w:left="7560" w:hanging="360"/>
      </w:pPr>
      <w:rPr>
        <w:rFonts w:hint="default"/>
      </w:rPr>
    </w:lvl>
    <w:lvl w:ilvl="6">
      <w:start w:val="1"/>
      <w:numFmt w:val="decimal"/>
      <w:lvlText w:val="%7."/>
      <w:lvlJc w:val="left"/>
      <w:pPr>
        <w:ind w:left="7920" w:hanging="360"/>
      </w:pPr>
      <w:rPr>
        <w:rFonts w:hint="default"/>
      </w:rPr>
    </w:lvl>
    <w:lvl w:ilvl="7">
      <w:start w:val="1"/>
      <w:numFmt w:val="lowerLetter"/>
      <w:lvlText w:val="%8."/>
      <w:lvlJc w:val="left"/>
      <w:pPr>
        <w:ind w:left="8280" w:hanging="360"/>
      </w:pPr>
      <w:rPr>
        <w:rFonts w:hint="default"/>
      </w:rPr>
    </w:lvl>
    <w:lvl w:ilvl="8">
      <w:start w:val="1"/>
      <w:numFmt w:val="lowerRoman"/>
      <w:lvlText w:val="%9."/>
      <w:lvlJc w:val="left"/>
      <w:pPr>
        <w:ind w:left="8640" w:hanging="360"/>
      </w:pPr>
      <w:rPr>
        <w:rFonts w:hint="default"/>
      </w:rPr>
    </w:lvl>
  </w:abstractNum>
  <w:abstractNum w:abstractNumId="12" w15:restartNumberingAfterBreak="0">
    <w:nsid w:val="33C964D2"/>
    <w:multiLevelType w:val="multilevel"/>
    <w:tmpl w:val="276CB21E"/>
    <w:lvl w:ilvl="0">
      <w:start w:val="1"/>
      <w:numFmt w:val="decimal"/>
      <w:lvlText w:val="%1"/>
      <w:lvlJc w:val="left"/>
      <w:pPr>
        <w:ind w:left="432" w:hanging="432"/>
      </w:pPr>
      <w:rPr>
        <w:b/>
        <w:bCs/>
      </w:rPr>
    </w:lvl>
    <w:lvl w:ilvl="1">
      <w:start w:val="1"/>
      <w:numFmt w:val="decimal"/>
      <w:lvlText w:val="%1.%2"/>
      <w:lvlJc w:val="left"/>
      <w:pPr>
        <w:ind w:left="576" w:hanging="576"/>
      </w:pPr>
      <w:rPr>
        <w:b w:val="0"/>
        <w:bCs w:val="0"/>
        <w:i w:val="0"/>
        <w:iCs w:val="0"/>
        <w:color w:val="auto"/>
      </w:rPr>
    </w:lvl>
    <w:lvl w:ilvl="2">
      <w:start w:val="1"/>
      <w:numFmt w:val="decimal"/>
      <w:lvlText w:val="%1.%2.%3"/>
      <w:lvlJc w:val="left"/>
      <w:pPr>
        <w:ind w:left="720" w:hanging="720"/>
      </w:pPr>
    </w:lvl>
    <w:lvl w:ilvl="3">
      <w:start w:val="1"/>
      <w:numFmt w:val="decimal"/>
      <w:lvlText w:val="%1.%2.%3.%4"/>
      <w:lvlJc w:val="left"/>
      <w:pPr>
        <w:ind w:left="157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7FC0443"/>
    <w:multiLevelType w:val="multilevel"/>
    <w:tmpl w:val="94E8F698"/>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80977D1"/>
    <w:multiLevelType w:val="multilevel"/>
    <w:tmpl w:val="C7C8EAE4"/>
    <w:lvl w:ilvl="0">
      <w:start w:val="1"/>
      <w:numFmt w:val="decimal"/>
      <w:pStyle w:val="Punktai"/>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5" w15:restartNumberingAfterBreak="0">
    <w:nsid w:val="3AF87610"/>
    <w:multiLevelType w:val="multilevel"/>
    <w:tmpl w:val="5EB01398"/>
    <w:styleLink w:val="Stilius8"/>
    <w:lvl w:ilvl="0">
      <w:start w:val="12"/>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lvlText w:val="%3%1.%2..%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6"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7"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C8E192D"/>
    <w:multiLevelType w:val="multilevel"/>
    <w:tmpl w:val="F1167880"/>
    <w:styleLink w:val="Stilius2"/>
    <w:lvl w:ilvl="0">
      <w:start w:val="1"/>
      <w:numFmt w:val="decimal"/>
      <w:lvlText w:val="%1"/>
      <w:lvlJc w:val="left"/>
      <w:pPr>
        <w:ind w:left="2100" w:hanging="540"/>
      </w:pPr>
      <w:rPr>
        <w:rFonts w:ascii="Times New Roman" w:hAnsi="Times New Roman" w:hint="default"/>
        <w:color w:val="auto"/>
      </w:rPr>
    </w:lvl>
    <w:lvl w:ilvl="1">
      <w:start w:val="1"/>
      <w:numFmt w:val="decimal"/>
      <w:lvlText w:val="%2"/>
      <w:lvlJc w:val="left"/>
      <w:pPr>
        <w:ind w:left="9471" w:hanging="540"/>
      </w:pPr>
      <w:rPr>
        <w:rFonts w:ascii="Times New Roman" w:hAnsi="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4FD2A65"/>
    <w:multiLevelType w:val="multilevel"/>
    <w:tmpl w:val="29423BEC"/>
    <w:lvl w:ilvl="0">
      <w:start w:val="10"/>
      <w:numFmt w:val="decimal"/>
      <w:lvlText w:val="%1."/>
      <w:lvlJc w:val="left"/>
      <w:pPr>
        <w:ind w:left="360" w:hanging="360"/>
      </w:pPr>
      <w:rPr>
        <w:rFonts w:hint="default"/>
        <w:b/>
        <w:bCs/>
      </w:rPr>
    </w:lvl>
    <w:lvl w:ilvl="1">
      <w:start w:val="2"/>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B602B06"/>
    <w:multiLevelType w:val="multilevel"/>
    <w:tmpl w:val="BEF68442"/>
    <w:lvl w:ilvl="0">
      <w:start w:val="1"/>
      <w:numFmt w:val="decimal"/>
      <w:suff w:val="space"/>
      <w:lvlText w:val="%1."/>
      <w:lvlJc w:val="left"/>
      <w:pPr>
        <w:ind w:left="1152" w:hanging="432"/>
      </w:pPr>
      <w:rPr>
        <w:b/>
        <w:sz w:val="24"/>
        <w:szCs w:val="24"/>
      </w:rPr>
    </w:lvl>
    <w:lvl w:ilvl="1">
      <w:start w:val="1"/>
      <w:numFmt w:val="decimal"/>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3"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ECF65E4"/>
    <w:multiLevelType w:val="multilevel"/>
    <w:tmpl w:val="F846273E"/>
    <w:styleLink w:val="Stilius7"/>
    <w:lvl w:ilvl="0">
      <w:start w:val="11"/>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092964"/>
    <w:multiLevelType w:val="multilevel"/>
    <w:tmpl w:val="164CE77E"/>
    <w:styleLink w:val="Stilius3"/>
    <w:lvl w:ilvl="0">
      <w:start w:val="12"/>
      <w:numFmt w:val="decimal"/>
      <w:lvlText w:val="%1."/>
      <w:lvlJc w:val="left"/>
      <w:pPr>
        <w:ind w:left="2100" w:hanging="540"/>
      </w:pPr>
      <w:rPr>
        <w:rFonts w:hint="default"/>
      </w:rPr>
    </w:lvl>
    <w:lvl w:ilvl="1">
      <w:start w:val="1"/>
      <w:numFmt w:val="decimal"/>
      <w:lvlText w:val="11.%2."/>
      <w:lvlJc w:val="left"/>
      <w:pPr>
        <w:ind w:left="9471"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9A7AA4"/>
    <w:multiLevelType w:val="multilevel"/>
    <w:tmpl w:val="0427001F"/>
    <w:lvl w:ilvl="0">
      <w:start w:val="1"/>
      <w:numFmt w:val="decimal"/>
      <w:lvlText w:val="%1."/>
      <w:lvlJc w:val="left"/>
      <w:pPr>
        <w:ind w:left="360" w:hanging="360"/>
      </w:pPr>
      <w:rPr>
        <w:b/>
        <w:bCs/>
      </w:rPr>
    </w:lvl>
    <w:lvl w:ilvl="1">
      <w:start w:val="1"/>
      <w:numFmt w:val="decimal"/>
      <w:lvlText w:val="%1.%2."/>
      <w:lvlJc w:val="left"/>
      <w:pPr>
        <w:ind w:left="2559" w:hanging="432"/>
      </w:pPr>
      <w:rPr>
        <w:b w:val="0"/>
        <w:bCs/>
        <w:i w:val="0"/>
        <w:iCs w:val="0"/>
        <w:color w:val="000000" w:themeColor="text1"/>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D2116E"/>
    <w:multiLevelType w:val="multilevel"/>
    <w:tmpl w:val="0427001D"/>
    <w:styleLink w:val="Stilius10"/>
    <w:lvl w:ilvl="0">
      <w:start w:val="13"/>
      <w:numFmt w:val="decimal"/>
      <w:lvlText w:val="%1"/>
      <w:lvlJc w:val="left"/>
      <w:pPr>
        <w:ind w:left="360" w:hanging="360"/>
      </w:pPr>
      <w:rPr>
        <w:rFonts w:ascii="Times New Roman" w:hAnsi="Times New Roman" w:hint="default"/>
        <w:color w:val="auto"/>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47D28FE"/>
    <w:multiLevelType w:val="multilevel"/>
    <w:tmpl w:val="F846273E"/>
    <w:styleLink w:val="Stilius6"/>
    <w:lvl w:ilvl="0">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1" w15:restartNumberingAfterBreak="0">
    <w:nsid w:val="75FF024D"/>
    <w:multiLevelType w:val="multilevel"/>
    <w:tmpl w:val="716465B0"/>
    <w:styleLink w:val="Numbered"/>
    <w:lvl w:ilvl="0">
      <w:start w:val="1"/>
      <w:numFmt w:val="decimal"/>
      <w:suff w:val="nothing"/>
      <w:lvlText w:val="%1."/>
      <w:lvlJc w:val="left"/>
      <w:pPr>
        <w:ind w:left="-1275"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59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1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2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76875E97"/>
    <w:multiLevelType w:val="multilevel"/>
    <w:tmpl w:val="C83AF6FC"/>
    <w:lvl w:ilvl="0">
      <w:start w:val="10"/>
      <w:numFmt w:val="decimal"/>
      <w:lvlText w:val="%1."/>
      <w:lvlJc w:val="left"/>
      <w:pPr>
        <w:ind w:left="720" w:hanging="360"/>
      </w:pPr>
      <w:rPr>
        <w:rFonts w:hint="default"/>
      </w:rPr>
    </w:lvl>
    <w:lvl w:ilvl="1">
      <w:start w:val="1"/>
      <w:numFmt w:val="decimal"/>
      <w:isLgl/>
      <w:lvlText w:val="%1.%2."/>
      <w:lvlJc w:val="left"/>
      <w:pPr>
        <w:ind w:left="840" w:hanging="48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A3D4A9F"/>
    <w:multiLevelType w:val="multilevel"/>
    <w:tmpl w:val="3CC474DE"/>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9154312">
    <w:abstractNumId w:val="22"/>
  </w:num>
  <w:num w:numId="2" w16cid:durableId="1519155946">
    <w:abstractNumId w:val="31"/>
  </w:num>
  <w:num w:numId="3" w16cid:durableId="1238905421">
    <w:abstractNumId w:val="14"/>
  </w:num>
  <w:num w:numId="4" w16cid:durableId="251277526">
    <w:abstractNumId w:val="1"/>
  </w:num>
  <w:num w:numId="5" w16cid:durableId="737899719">
    <w:abstractNumId w:val="18"/>
  </w:num>
  <w:num w:numId="6" w16cid:durableId="1640644181">
    <w:abstractNumId w:val="26"/>
  </w:num>
  <w:num w:numId="7" w16cid:durableId="1757558936">
    <w:abstractNumId w:val="4"/>
  </w:num>
  <w:num w:numId="8" w16cid:durableId="1743527940">
    <w:abstractNumId w:val="0"/>
  </w:num>
  <w:num w:numId="9" w16cid:durableId="557783632">
    <w:abstractNumId w:val="29"/>
  </w:num>
  <w:num w:numId="10" w16cid:durableId="1616249473">
    <w:abstractNumId w:val="25"/>
  </w:num>
  <w:num w:numId="11" w16cid:durableId="564878025">
    <w:abstractNumId w:val="15"/>
  </w:num>
  <w:num w:numId="12" w16cid:durableId="305866788">
    <w:abstractNumId w:val="11"/>
  </w:num>
  <w:num w:numId="13" w16cid:durableId="418328100">
    <w:abstractNumId w:val="28"/>
  </w:num>
  <w:num w:numId="14" w16cid:durableId="1672488499">
    <w:abstractNumId w:val="17"/>
  </w:num>
  <w:num w:numId="15" w16cid:durableId="1005982610">
    <w:abstractNumId w:val="9"/>
  </w:num>
  <w:num w:numId="16" w16cid:durableId="1304235237">
    <w:abstractNumId w:val="3"/>
  </w:num>
  <w:num w:numId="17" w16cid:durableId="1137258265">
    <w:abstractNumId w:val="5"/>
  </w:num>
  <w:num w:numId="18" w16cid:durableId="2016346196">
    <w:abstractNumId w:val="12"/>
  </w:num>
  <w:num w:numId="19" w16cid:durableId="930352580">
    <w:abstractNumId w:val="16"/>
  </w:num>
  <w:num w:numId="20" w16cid:durableId="603994821">
    <w:abstractNumId w:val="21"/>
  </w:num>
  <w:num w:numId="21" w16cid:durableId="1640918086">
    <w:abstractNumId w:val="24"/>
  </w:num>
  <w:num w:numId="22" w16cid:durableId="102768553">
    <w:abstractNumId w:val="19"/>
  </w:num>
  <w:num w:numId="23" w16cid:durableId="1894924903">
    <w:abstractNumId w:val="33"/>
  </w:num>
  <w:num w:numId="24" w16cid:durableId="1204831015">
    <w:abstractNumId w:val="8"/>
  </w:num>
  <w:num w:numId="25" w16cid:durableId="1900625399">
    <w:abstractNumId w:val="30"/>
  </w:num>
  <w:num w:numId="26" w16cid:durableId="1030648652">
    <w:abstractNumId w:val="23"/>
  </w:num>
  <w:num w:numId="27" w16cid:durableId="1366518635">
    <w:abstractNumId w:val="6"/>
  </w:num>
  <w:num w:numId="28" w16cid:durableId="345446200">
    <w:abstractNumId w:val="27"/>
  </w:num>
  <w:num w:numId="29" w16cid:durableId="1837333301">
    <w:abstractNumId w:val="7"/>
  </w:num>
  <w:num w:numId="30" w16cid:durableId="1711762398">
    <w:abstractNumId w:val="13"/>
  </w:num>
  <w:num w:numId="31" w16cid:durableId="434640077">
    <w:abstractNumId w:val="10"/>
  </w:num>
  <w:num w:numId="32" w16cid:durableId="130944690">
    <w:abstractNumId w:val="20"/>
  </w:num>
  <w:num w:numId="33" w16cid:durableId="2056928913">
    <w:abstractNumId w:val="2"/>
  </w:num>
  <w:num w:numId="34" w16cid:durableId="890306931">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744"/>
    <w:rsid w:val="00002499"/>
    <w:rsid w:val="00002ACB"/>
    <w:rsid w:val="00006CC5"/>
    <w:rsid w:val="00006E63"/>
    <w:rsid w:val="00007953"/>
    <w:rsid w:val="00011971"/>
    <w:rsid w:val="00015549"/>
    <w:rsid w:val="00021404"/>
    <w:rsid w:val="0002261C"/>
    <w:rsid w:val="000231A6"/>
    <w:rsid w:val="00023B0F"/>
    <w:rsid w:val="0002599B"/>
    <w:rsid w:val="000276A0"/>
    <w:rsid w:val="00027E43"/>
    <w:rsid w:val="000311AB"/>
    <w:rsid w:val="00033F01"/>
    <w:rsid w:val="000351A8"/>
    <w:rsid w:val="0003562D"/>
    <w:rsid w:val="00036A0B"/>
    <w:rsid w:val="00036C1D"/>
    <w:rsid w:val="00037088"/>
    <w:rsid w:val="00037602"/>
    <w:rsid w:val="0004030A"/>
    <w:rsid w:val="00040B78"/>
    <w:rsid w:val="000415C8"/>
    <w:rsid w:val="00042F77"/>
    <w:rsid w:val="00043400"/>
    <w:rsid w:val="0004375D"/>
    <w:rsid w:val="00043D56"/>
    <w:rsid w:val="00043EEA"/>
    <w:rsid w:val="00046D2C"/>
    <w:rsid w:val="000475FA"/>
    <w:rsid w:val="0005097E"/>
    <w:rsid w:val="00052664"/>
    <w:rsid w:val="00056B0C"/>
    <w:rsid w:val="00056C6E"/>
    <w:rsid w:val="00057046"/>
    <w:rsid w:val="0006061C"/>
    <w:rsid w:val="00061895"/>
    <w:rsid w:val="000633A7"/>
    <w:rsid w:val="000650B6"/>
    <w:rsid w:val="00066092"/>
    <w:rsid w:val="000662BE"/>
    <w:rsid w:val="00067B47"/>
    <w:rsid w:val="00071069"/>
    <w:rsid w:val="000741EF"/>
    <w:rsid w:val="00075C7C"/>
    <w:rsid w:val="0007655A"/>
    <w:rsid w:val="0007696C"/>
    <w:rsid w:val="00077F3F"/>
    <w:rsid w:val="00081976"/>
    <w:rsid w:val="00087BCF"/>
    <w:rsid w:val="0009135E"/>
    <w:rsid w:val="00091792"/>
    <w:rsid w:val="000934D4"/>
    <w:rsid w:val="0009418C"/>
    <w:rsid w:val="00094CDD"/>
    <w:rsid w:val="00095C92"/>
    <w:rsid w:val="00096E53"/>
    <w:rsid w:val="00097195"/>
    <w:rsid w:val="000973B7"/>
    <w:rsid w:val="000A34F8"/>
    <w:rsid w:val="000B26A6"/>
    <w:rsid w:val="000B678B"/>
    <w:rsid w:val="000B6DBB"/>
    <w:rsid w:val="000C022A"/>
    <w:rsid w:val="000C2E6F"/>
    <w:rsid w:val="000C3E45"/>
    <w:rsid w:val="000C4251"/>
    <w:rsid w:val="000C4E9A"/>
    <w:rsid w:val="000C544E"/>
    <w:rsid w:val="000C64AE"/>
    <w:rsid w:val="000D0BC4"/>
    <w:rsid w:val="000D239C"/>
    <w:rsid w:val="000D38F6"/>
    <w:rsid w:val="000D52A8"/>
    <w:rsid w:val="000D5EDD"/>
    <w:rsid w:val="000E159B"/>
    <w:rsid w:val="000E37D3"/>
    <w:rsid w:val="000E42EE"/>
    <w:rsid w:val="000E49CE"/>
    <w:rsid w:val="000E4E5E"/>
    <w:rsid w:val="000E51C3"/>
    <w:rsid w:val="000E5E51"/>
    <w:rsid w:val="000E601A"/>
    <w:rsid w:val="000F03E7"/>
    <w:rsid w:val="000F1EC2"/>
    <w:rsid w:val="000F5474"/>
    <w:rsid w:val="000F73FD"/>
    <w:rsid w:val="000F7D73"/>
    <w:rsid w:val="00111123"/>
    <w:rsid w:val="00113445"/>
    <w:rsid w:val="001145B4"/>
    <w:rsid w:val="00115027"/>
    <w:rsid w:val="001155F5"/>
    <w:rsid w:val="001161CF"/>
    <w:rsid w:val="00116C86"/>
    <w:rsid w:val="00117EF8"/>
    <w:rsid w:val="00123ACB"/>
    <w:rsid w:val="001245C1"/>
    <w:rsid w:val="00126762"/>
    <w:rsid w:val="0013245B"/>
    <w:rsid w:val="00133089"/>
    <w:rsid w:val="00133A94"/>
    <w:rsid w:val="00135198"/>
    <w:rsid w:val="00135B56"/>
    <w:rsid w:val="00137360"/>
    <w:rsid w:val="00137EE6"/>
    <w:rsid w:val="00140089"/>
    <w:rsid w:val="001426E2"/>
    <w:rsid w:val="001467E2"/>
    <w:rsid w:val="001502B3"/>
    <w:rsid w:val="001503D4"/>
    <w:rsid w:val="00150630"/>
    <w:rsid w:val="0015378A"/>
    <w:rsid w:val="00154825"/>
    <w:rsid w:val="0015513A"/>
    <w:rsid w:val="00155247"/>
    <w:rsid w:val="00155E73"/>
    <w:rsid w:val="00157961"/>
    <w:rsid w:val="00160403"/>
    <w:rsid w:val="00162379"/>
    <w:rsid w:val="0016293E"/>
    <w:rsid w:val="001635E6"/>
    <w:rsid w:val="001639F4"/>
    <w:rsid w:val="001658E1"/>
    <w:rsid w:val="0017040B"/>
    <w:rsid w:val="00175C6C"/>
    <w:rsid w:val="00175E69"/>
    <w:rsid w:val="00177EA0"/>
    <w:rsid w:val="0018210C"/>
    <w:rsid w:val="00184A16"/>
    <w:rsid w:val="00184CBF"/>
    <w:rsid w:val="00185BB0"/>
    <w:rsid w:val="00191FA2"/>
    <w:rsid w:val="001929F2"/>
    <w:rsid w:val="00194F4B"/>
    <w:rsid w:val="001966D1"/>
    <w:rsid w:val="00197955"/>
    <w:rsid w:val="00197F9E"/>
    <w:rsid w:val="001A03DB"/>
    <w:rsid w:val="001A1B4A"/>
    <w:rsid w:val="001B2197"/>
    <w:rsid w:val="001B4205"/>
    <w:rsid w:val="001B7F3C"/>
    <w:rsid w:val="001C096B"/>
    <w:rsid w:val="001C319B"/>
    <w:rsid w:val="001C3D45"/>
    <w:rsid w:val="001C4DE7"/>
    <w:rsid w:val="001C664F"/>
    <w:rsid w:val="001D09E1"/>
    <w:rsid w:val="001D1E1C"/>
    <w:rsid w:val="001D5E9D"/>
    <w:rsid w:val="001D6A7E"/>
    <w:rsid w:val="001E5385"/>
    <w:rsid w:val="001F1A32"/>
    <w:rsid w:val="001F3AC3"/>
    <w:rsid w:val="001F4DBA"/>
    <w:rsid w:val="00200BE6"/>
    <w:rsid w:val="00200D62"/>
    <w:rsid w:val="002010CE"/>
    <w:rsid w:val="00201979"/>
    <w:rsid w:val="0020249D"/>
    <w:rsid w:val="00203F9C"/>
    <w:rsid w:val="00204DE2"/>
    <w:rsid w:val="002057BE"/>
    <w:rsid w:val="00205FAB"/>
    <w:rsid w:val="00206A0F"/>
    <w:rsid w:val="00206BF1"/>
    <w:rsid w:val="00206E8F"/>
    <w:rsid w:val="00207C42"/>
    <w:rsid w:val="00207E50"/>
    <w:rsid w:val="00212221"/>
    <w:rsid w:val="0021493A"/>
    <w:rsid w:val="00217857"/>
    <w:rsid w:val="0022106E"/>
    <w:rsid w:val="002228DE"/>
    <w:rsid w:val="002233CF"/>
    <w:rsid w:val="0022438D"/>
    <w:rsid w:val="00226EF1"/>
    <w:rsid w:val="0022729A"/>
    <w:rsid w:val="002302E5"/>
    <w:rsid w:val="00230E5A"/>
    <w:rsid w:val="002423E2"/>
    <w:rsid w:val="002437D5"/>
    <w:rsid w:val="00245A56"/>
    <w:rsid w:val="00246F5F"/>
    <w:rsid w:val="0025074C"/>
    <w:rsid w:val="00250DB2"/>
    <w:rsid w:val="00252195"/>
    <w:rsid w:val="00254566"/>
    <w:rsid w:val="002549BE"/>
    <w:rsid w:val="002608E8"/>
    <w:rsid w:val="002629A3"/>
    <w:rsid w:val="00263913"/>
    <w:rsid w:val="0026432C"/>
    <w:rsid w:val="00270657"/>
    <w:rsid w:val="00270C51"/>
    <w:rsid w:val="00271DE5"/>
    <w:rsid w:val="0027276B"/>
    <w:rsid w:val="002745A2"/>
    <w:rsid w:val="002809E8"/>
    <w:rsid w:val="002816C7"/>
    <w:rsid w:val="00283890"/>
    <w:rsid w:val="002839C7"/>
    <w:rsid w:val="00284AB6"/>
    <w:rsid w:val="00285DAE"/>
    <w:rsid w:val="00286777"/>
    <w:rsid w:val="0028721A"/>
    <w:rsid w:val="00290421"/>
    <w:rsid w:val="00294836"/>
    <w:rsid w:val="002A0B37"/>
    <w:rsid w:val="002A0CA0"/>
    <w:rsid w:val="002A6761"/>
    <w:rsid w:val="002A67D9"/>
    <w:rsid w:val="002A69DF"/>
    <w:rsid w:val="002A70B9"/>
    <w:rsid w:val="002B590E"/>
    <w:rsid w:val="002B5951"/>
    <w:rsid w:val="002B66AD"/>
    <w:rsid w:val="002C3AC4"/>
    <w:rsid w:val="002D0064"/>
    <w:rsid w:val="002D09C5"/>
    <w:rsid w:val="002D0DB8"/>
    <w:rsid w:val="002D22E9"/>
    <w:rsid w:val="002D37FA"/>
    <w:rsid w:val="002D3D66"/>
    <w:rsid w:val="002D559B"/>
    <w:rsid w:val="002D56B9"/>
    <w:rsid w:val="002D63DD"/>
    <w:rsid w:val="002D6571"/>
    <w:rsid w:val="002D67BB"/>
    <w:rsid w:val="002E58F1"/>
    <w:rsid w:val="002E748B"/>
    <w:rsid w:val="002F2E1A"/>
    <w:rsid w:val="002F3173"/>
    <w:rsid w:val="002F32F5"/>
    <w:rsid w:val="002F404F"/>
    <w:rsid w:val="002F4501"/>
    <w:rsid w:val="002F5097"/>
    <w:rsid w:val="002F638E"/>
    <w:rsid w:val="00300E40"/>
    <w:rsid w:val="003035B9"/>
    <w:rsid w:val="00304961"/>
    <w:rsid w:val="0031024E"/>
    <w:rsid w:val="003129CD"/>
    <w:rsid w:val="00312B50"/>
    <w:rsid w:val="00314CFA"/>
    <w:rsid w:val="0031560E"/>
    <w:rsid w:val="003158E5"/>
    <w:rsid w:val="003217C9"/>
    <w:rsid w:val="00321B2B"/>
    <w:rsid w:val="003220E4"/>
    <w:rsid w:val="0032721F"/>
    <w:rsid w:val="00333569"/>
    <w:rsid w:val="0033382D"/>
    <w:rsid w:val="00333A59"/>
    <w:rsid w:val="00333D92"/>
    <w:rsid w:val="00335FEA"/>
    <w:rsid w:val="003361B2"/>
    <w:rsid w:val="003374FC"/>
    <w:rsid w:val="00340159"/>
    <w:rsid w:val="00346C33"/>
    <w:rsid w:val="00347B96"/>
    <w:rsid w:val="00351B18"/>
    <w:rsid w:val="00353143"/>
    <w:rsid w:val="003533DD"/>
    <w:rsid w:val="00353A43"/>
    <w:rsid w:val="00354EC0"/>
    <w:rsid w:val="0035709B"/>
    <w:rsid w:val="00360267"/>
    <w:rsid w:val="00360D9F"/>
    <w:rsid w:val="00361B7A"/>
    <w:rsid w:val="00362FF3"/>
    <w:rsid w:val="003639B6"/>
    <w:rsid w:val="003642AE"/>
    <w:rsid w:val="003670B6"/>
    <w:rsid w:val="00375441"/>
    <w:rsid w:val="00380038"/>
    <w:rsid w:val="0038177B"/>
    <w:rsid w:val="00381F15"/>
    <w:rsid w:val="0038281D"/>
    <w:rsid w:val="00387F94"/>
    <w:rsid w:val="003903D9"/>
    <w:rsid w:val="0039085F"/>
    <w:rsid w:val="00391F47"/>
    <w:rsid w:val="00396FAB"/>
    <w:rsid w:val="003A00E1"/>
    <w:rsid w:val="003A12FF"/>
    <w:rsid w:val="003A2A16"/>
    <w:rsid w:val="003A3FF6"/>
    <w:rsid w:val="003A7A6A"/>
    <w:rsid w:val="003A7A89"/>
    <w:rsid w:val="003B2651"/>
    <w:rsid w:val="003B29A9"/>
    <w:rsid w:val="003B2E1F"/>
    <w:rsid w:val="003B36E3"/>
    <w:rsid w:val="003C0240"/>
    <w:rsid w:val="003C1B4A"/>
    <w:rsid w:val="003C1DFD"/>
    <w:rsid w:val="003C3F3A"/>
    <w:rsid w:val="003C568F"/>
    <w:rsid w:val="003C7463"/>
    <w:rsid w:val="003D3C49"/>
    <w:rsid w:val="003D4AA9"/>
    <w:rsid w:val="003D506D"/>
    <w:rsid w:val="003D5C23"/>
    <w:rsid w:val="003D674A"/>
    <w:rsid w:val="003D6D16"/>
    <w:rsid w:val="003E1534"/>
    <w:rsid w:val="003E26E6"/>
    <w:rsid w:val="003E63BF"/>
    <w:rsid w:val="003E6A9B"/>
    <w:rsid w:val="003E6D22"/>
    <w:rsid w:val="003F4601"/>
    <w:rsid w:val="003F5CE0"/>
    <w:rsid w:val="00400069"/>
    <w:rsid w:val="0040212A"/>
    <w:rsid w:val="004046C9"/>
    <w:rsid w:val="004050C0"/>
    <w:rsid w:val="00407985"/>
    <w:rsid w:val="004103E3"/>
    <w:rsid w:val="00413A70"/>
    <w:rsid w:val="00413E45"/>
    <w:rsid w:val="00416836"/>
    <w:rsid w:val="00416DA5"/>
    <w:rsid w:val="004214BC"/>
    <w:rsid w:val="0042620A"/>
    <w:rsid w:val="00427670"/>
    <w:rsid w:val="00432E0F"/>
    <w:rsid w:val="00433A6E"/>
    <w:rsid w:val="00435ADE"/>
    <w:rsid w:val="00440C0B"/>
    <w:rsid w:val="00440E08"/>
    <w:rsid w:val="004465ED"/>
    <w:rsid w:val="0045537B"/>
    <w:rsid w:val="00457D89"/>
    <w:rsid w:val="00461BAC"/>
    <w:rsid w:val="00461E8F"/>
    <w:rsid w:val="004633F0"/>
    <w:rsid w:val="004635A7"/>
    <w:rsid w:val="00463600"/>
    <w:rsid w:val="0046562C"/>
    <w:rsid w:val="00467C18"/>
    <w:rsid w:val="00473CBC"/>
    <w:rsid w:val="004749AF"/>
    <w:rsid w:val="004763C8"/>
    <w:rsid w:val="00476472"/>
    <w:rsid w:val="00476A47"/>
    <w:rsid w:val="00480330"/>
    <w:rsid w:val="00483BBD"/>
    <w:rsid w:val="0048757D"/>
    <w:rsid w:val="004927DA"/>
    <w:rsid w:val="00495954"/>
    <w:rsid w:val="004A0854"/>
    <w:rsid w:val="004A0F17"/>
    <w:rsid w:val="004A194B"/>
    <w:rsid w:val="004A3FD7"/>
    <w:rsid w:val="004A5F62"/>
    <w:rsid w:val="004A6568"/>
    <w:rsid w:val="004A73D2"/>
    <w:rsid w:val="004B2633"/>
    <w:rsid w:val="004B3B5E"/>
    <w:rsid w:val="004B4640"/>
    <w:rsid w:val="004B5203"/>
    <w:rsid w:val="004C13BC"/>
    <w:rsid w:val="004C175D"/>
    <w:rsid w:val="004C59EC"/>
    <w:rsid w:val="004C74AB"/>
    <w:rsid w:val="004D048B"/>
    <w:rsid w:val="004D1ED9"/>
    <w:rsid w:val="004D3847"/>
    <w:rsid w:val="004D3BED"/>
    <w:rsid w:val="004D59A9"/>
    <w:rsid w:val="004D59CB"/>
    <w:rsid w:val="004D6DA1"/>
    <w:rsid w:val="004D7A90"/>
    <w:rsid w:val="004E0548"/>
    <w:rsid w:val="004E132A"/>
    <w:rsid w:val="004E14C3"/>
    <w:rsid w:val="004E1ADE"/>
    <w:rsid w:val="004E2237"/>
    <w:rsid w:val="004E3241"/>
    <w:rsid w:val="004E5142"/>
    <w:rsid w:val="004F1188"/>
    <w:rsid w:val="004F1BFD"/>
    <w:rsid w:val="004F2D31"/>
    <w:rsid w:val="004F42EA"/>
    <w:rsid w:val="004F64C6"/>
    <w:rsid w:val="004F70E6"/>
    <w:rsid w:val="0050187E"/>
    <w:rsid w:val="0050346E"/>
    <w:rsid w:val="00504647"/>
    <w:rsid w:val="00504B3E"/>
    <w:rsid w:val="00506081"/>
    <w:rsid w:val="005065AF"/>
    <w:rsid w:val="005070D1"/>
    <w:rsid w:val="005076E2"/>
    <w:rsid w:val="005102C5"/>
    <w:rsid w:val="0051295F"/>
    <w:rsid w:val="00513A29"/>
    <w:rsid w:val="00514C85"/>
    <w:rsid w:val="005152E9"/>
    <w:rsid w:val="005164E7"/>
    <w:rsid w:val="00525587"/>
    <w:rsid w:val="00526A14"/>
    <w:rsid w:val="005271C3"/>
    <w:rsid w:val="005311B6"/>
    <w:rsid w:val="005330D3"/>
    <w:rsid w:val="00533A89"/>
    <w:rsid w:val="005404C0"/>
    <w:rsid w:val="00544DEF"/>
    <w:rsid w:val="005463E7"/>
    <w:rsid w:val="005469B8"/>
    <w:rsid w:val="00551529"/>
    <w:rsid w:val="00556547"/>
    <w:rsid w:val="00556932"/>
    <w:rsid w:val="00560235"/>
    <w:rsid w:val="00560A4C"/>
    <w:rsid w:val="00561A61"/>
    <w:rsid w:val="005629D6"/>
    <w:rsid w:val="00563D8B"/>
    <w:rsid w:val="00566D48"/>
    <w:rsid w:val="0056733C"/>
    <w:rsid w:val="00567D24"/>
    <w:rsid w:val="0057099F"/>
    <w:rsid w:val="00570F51"/>
    <w:rsid w:val="00571992"/>
    <w:rsid w:val="00573498"/>
    <w:rsid w:val="00575539"/>
    <w:rsid w:val="005768C7"/>
    <w:rsid w:val="005770F3"/>
    <w:rsid w:val="00581953"/>
    <w:rsid w:val="0058208D"/>
    <w:rsid w:val="00582F8B"/>
    <w:rsid w:val="005855A0"/>
    <w:rsid w:val="00586346"/>
    <w:rsid w:val="00587A16"/>
    <w:rsid w:val="00590399"/>
    <w:rsid w:val="005917BE"/>
    <w:rsid w:val="00593E72"/>
    <w:rsid w:val="00595963"/>
    <w:rsid w:val="005A304E"/>
    <w:rsid w:val="005A3F15"/>
    <w:rsid w:val="005A5681"/>
    <w:rsid w:val="005A5B06"/>
    <w:rsid w:val="005A6412"/>
    <w:rsid w:val="005B2E17"/>
    <w:rsid w:val="005B2F40"/>
    <w:rsid w:val="005B349E"/>
    <w:rsid w:val="005B698F"/>
    <w:rsid w:val="005C7A33"/>
    <w:rsid w:val="005D0137"/>
    <w:rsid w:val="005D3BAB"/>
    <w:rsid w:val="005D417B"/>
    <w:rsid w:val="005E0A95"/>
    <w:rsid w:val="005E2D34"/>
    <w:rsid w:val="005E5E95"/>
    <w:rsid w:val="005E682B"/>
    <w:rsid w:val="005F019D"/>
    <w:rsid w:val="005F1A4C"/>
    <w:rsid w:val="005F5782"/>
    <w:rsid w:val="005F5CE5"/>
    <w:rsid w:val="005F6913"/>
    <w:rsid w:val="005F7DA1"/>
    <w:rsid w:val="00600669"/>
    <w:rsid w:val="00603630"/>
    <w:rsid w:val="00603B1E"/>
    <w:rsid w:val="00611248"/>
    <w:rsid w:val="0061386B"/>
    <w:rsid w:val="0061753F"/>
    <w:rsid w:val="00617914"/>
    <w:rsid w:val="00621D9B"/>
    <w:rsid w:val="00624DAA"/>
    <w:rsid w:val="00626282"/>
    <w:rsid w:val="00626A81"/>
    <w:rsid w:val="00627610"/>
    <w:rsid w:val="00627905"/>
    <w:rsid w:val="00627C1E"/>
    <w:rsid w:val="00632450"/>
    <w:rsid w:val="00632569"/>
    <w:rsid w:val="00635F36"/>
    <w:rsid w:val="0063684A"/>
    <w:rsid w:val="006409F6"/>
    <w:rsid w:val="00640EF9"/>
    <w:rsid w:val="00641E6C"/>
    <w:rsid w:val="00643862"/>
    <w:rsid w:val="006438CB"/>
    <w:rsid w:val="00647622"/>
    <w:rsid w:val="00650734"/>
    <w:rsid w:val="00651899"/>
    <w:rsid w:val="00654B1F"/>
    <w:rsid w:val="00663822"/>
    <w:rsid w:val="00670DFF"/>
    <w:rsid w:val="00673577"/>
    <w:rsid w:val="006773A5"/>
    <w:rsid w:val="006816B8"/>
    <w:rsid w:val="0068192A"/>
    <w:rsid w:val="00681D15"/>
    <w:rsid w:val="00683129"/>
    <w:rsid w:val="00684B0A"/>
    <w:rsid w:val="00685E54"/>
    <w:rsid w:val="006860DA"/>
    <w:rsid w:val="00687B91"/>
    <w:rsid w:val="00691BF3"/>
    <w:rsid w:val="00691DFB"/>
    <w:rsid w:val="00692368"/>
    <w:rsid w:val="00694CCE"/>
    <w:rsid w:val="006A0406"/>
    <w:rsid w:val="006A0BA0"/>
    <w:rsid w:val="006A12FD"/>
    <w:rsid w:val="006A14E0"/>
    <w:rsid w:val="006A7241"/>
    <w:rsid w:val="006B15B3"/>
    <w:rsid w:val="006B1793"/>
    <w:rsid w:val="006B29EF"/>
    <w:rsid w:val="006B2A52"/>
    <w:rsid w:val="006B5516"/>
    <w:rsid w:val="006B5B44"/>
    <w:rsid w:val="006B62E4"/>
    <w:rsid w:val="006B63BF"/>
    <w:rsid w:val="006C054C"/>
    <w:rsid w:val="006C11D4"/>
    <w:rsid w:val="006C12A8"/>
    <w:rsid w:val="006C1DB3"/>
    <w:rsid w:val="006C20AA"/>
    <w:rsid w:val="006C31E0"/>
    <w:rsid w:val="006C4D16"/>
    <w:rsid w:val="006C6B70"/>
    <w:rsid w:val="006D00AB"/>
    <w:rsid w:val="006D0AEC"/>
    <w:rsid w:val="006D13D4"/>
    <w:rsid w:val="006D1B3E"/>
    <w:rsid w:val="006D2632"/>
    <w:rsid w:val="006D3E72"/>
    <w:rsid w:val="006D4B4C"/>
    <w:rsid w:val="006D5103"/>
    <w:rsid w:val="006D65C7"/>
    <w:rsid w:val="006D75C7"/>
    <w:rsid w:val="006E0D1D"/>
    <w:rsid w:val="006E4677"/>
    <w:rsid w:val="006F02E0"/>
    <w:rsid w:val="006F044A"/>
    <w:rsid w:val="006F2200"/>
    <w:rsid w:val="006F2ACD"/>
    <w:rsid w:val="006F480C"/>
    <w:rsid w:val="006F4831"/>
    <w:rsid w:val="006F555E"/>
    <w:rsid w:val="006F7070"/>
    <w:rsid w:val="007018FD"/>
    <w:rsid w:val="00702B2B"/>
    <w:rsid w:val="00703609"/>
    <w:rsid w:val="007036C8"/>
    <w:rsid w:val="00707623"/>
    <w:rsid w:val="0071131D"/>
    <w:rsid w:val="0071237A"/>
    <w:rsid w:val="007229B1"/>
    <w:rsid w:val="00725B56"/>
    <w:rsid w:val="00727FEF"/>
    <w:rsid w:val="00730063"/>
    <w:rsid w:val="0073078C"/>
    <w:rsid w:val="0073799E"/>
    <w:rsid w:val="007401BE"/>
    <w:rsid w:val="0074419E"/>
    <w:rsid w:val="00744651"/>
    <w:rsid w:val="00744DBD"/>
    <w:rsid w:val="007467E7"/>
    <w:rsid w:val="00752C78"/>
    <w:rsid w:val="00754F80"/>
    <w:rsid w:val="00760CA7"/>
    <w:rsid w:val="0076224D"/>
    <w:rsid w:val="00763E05"/>
    <w:rsid w:val="0076560E"/>
    <w:rsid w:val="0076651F"/>
    <w:rsid w:val="00766755"/>
    <w:rsid w:val="00766F59"/>
    <w:rsid w:val="00772C6D"/>
    <w:rsid w:val="00775D84"/>
    <w:rsid w:val="0077670C"/>
    <w:rsid w:val="00777CFC"/>
    <w:rsid w:val="00780198"/>
    <w:rsid w:val="007849A3"/>
    <w:rsid w:val="00784C2F"/>
    <w:rsid w:val="0078642E"/>
    <w:rsid w:val="00786563"/>
    <w:rsid w:val="0078674A"/>
    <w:rsid w:val="00786C8B"/>
    <w:rsid w:val="00787071"/>
    <w:rsid w:val="00787E7F"/>
    <w:rsid w:val="00790A09"/>
    <w:rsid w:val="00791825"/>
    <w:rsid w:val="007921D3"/>
    <w:rsid w:val="00794E49"/>
    <w:rsid w:val="007953AB"/>
    <w:rsid w:val="007973AE"/>
    <w:rsid w:val="00797C02"/>
    <w:rsid w:val="007A2906"/>
    <w:rsid w:val="007A33A5"/>
    <w:rsid w:val="007A4696"/>
    <w:rsid w:val="007A6057"/>
    <w:rsid w:val="007A6E46"/>
    <w:rsid w:val="007A73A2"/>
    <w:rsid w:val="007B0467"/>
    <w:rsid w:val="007B1B5E"/>
    <w:rsid w:val="007B23B2"/>
    <w:rsid w:val="007B6859"/>
    <w:rsid w:val="007B6D0E"/>
    <w:rsid w:val="007B7770"/>
    <w:rsid w:val="007C04F1"/>
    <w:rsid w:val="007C275D"/>
    <w:rsid w:val="007C442D"/>
    <w:rsid w:val="007C4ABD"/>
    <w:rsid w:val="007C55C8"/>
    <w:rsid w:val="007D59FA"/>
    <w:rsid w:val="007E1F16"/>
    <w:rsid w:val="007E2134"/>
    <w:rsid w:val="007E2261"/>
    <w:rsid w:val="007E5C16"/>
    <w:rsid w:val="007E6AA3"/>
    <w:rsid w:val="007E7C2F"/>
    <w:rsid w:val="007F21E0"/>
    <w:rsid w:val="007F287A"/>
    <w:rsid w:val="007F2C44"/>
    <w:rsid w:val="00800A71"/>
    <w:rsid w:val="008056A2"/>
    <w:rsid w:val="00806A9D"/>
    <w:rsid w:val="00820355"/>
    <w:rsid w:val="008276E6"/>
    <w:rsid w:val="0083205D"/>
    <w:rsid w:val="0083222C"/>
    <w:rsid w:val="008338DB"/>
    <w:rsid w:val="008350A6"/>
    <w:rsid w:val="00835955"/>
    <w:rsid w:val="00840B11"/>
    <w:rsid w:val="008420C0"/>
    <w:rsid w:val="00845C6E"/>
    <w:rsid w:val="00845ED8"/>
    <w:rsid w:val="00847BDC"/>
    <w:rsid w:val="00852033"/>
    <w:rsid w:val="00854DD7"/>
    <w:rsid w:val="008560BA"/>
    <w:rsid w:val="0085776B"/>
    <w:rsid w:val="00861AF0"/>
    <w:rsid w:val="0086351B"/>
    <w:rsid w:val="00866F5C"/>
    <w:rsid w:val="00867DD7"/>
    <w:rsid w:val="00871583"/>
    <w:rsid w:val="00871637"/>
    <w:rsid w:val="008725F3"/>
    <w:rsid w:val="00876B33"/>
    <w:rsid w:val="00877950"/>
    <w:rsid w:val="00882E31"/>
    <w:rsid w:val="0089069D"/>
    <w:rsid w:val="00891F5E"/>
    <w:rsid w:val="008923AF"/>
    <w:rsid w:val="00892801"/>
    <w:rsid w:val="00892F59"/>
    <w:rsid w:val="008A49F9"/>
    <w:rsid w:val="008A587B"/>
    <w:rsid w:val="008A598E"/>
    <w:rsid w:val="008A69C8"/>
    <w:rsid w:val="008A7823"/>
    <w:rsid w:val="008B34AF"/>
    <w:rsid w:val="008B3A76"/>
    <w:rsid w:val="008B4903"/>
    <w:rsid w:val="008B67D8"/>
    <w:rsid w:val="008C0EAC"/>
    <w:rsid w:val="008C16C4"/>
    <w:rsid w:val="008C197F"/>
    <w:rsid w:val="008C3CC8"/>
    <w:rsid w:val="008C6D55"/>
    <w:rsid w:val="008D0495"/>
    <w:rsid w:val="008D41B0"/>
    <w:rsid w:val="008D5AF0"/>
    <w:rsid w:val="008D7DB8"/>
    <w:rsid w:val="008E1055"/>
    <w:rsid w:val="008E1DED"/>
    <w:rsid w:val="008E4A2E"/>
    <w:rsid w:val="008E6599"/>
    <w:rsid w:val="008F1364"/>
    <w:rsid w:val="008F1B32"/>
    <w:rsid w:val="008F22E5"/>
    <w:rsid w:val="008F281F"/>
    <w:rsid w:val="008F292F"/>
    <w:rsid w:val="00903676"/>
    <w:rsid w:val="00904656"/>
    <w:rsid w:val="00904CDF"/>
    <w:rsid w:val="00905965"/>
    <w:rsid w:val="00907C93"/>
    <w:rsid w:val="00910076"/>
    <w:rsid w:val="009109AF"/>
    <w:rsid w:val="00911D0E"/>
    <w:rsid w:val="00912AFA"/>
    <w:rsid w:val="00913996"/>
    <w:rsid w:val="0091490C"/>
    <w:rsid w:val="00915A1C"/>
    <w:rsid w:val="009165BF"/>
    <w:rsid w:val="00920927"/>
    <w:rsid w:val="009259A2"/>
    <w:rsid w:val="00927C26"/>
    <w:rsid w:val="00936047"/>
    <w:rsid w:val="00936BF3"/>
    <w:rsid w:val="00942AFC"/>
    <w:rsid w:val="00943041"/>
    <w:rsid w:val="00943955"/>
    <w:rsid w:val="00944E55"/>
    <w:rsid w:val="00951B98"/>
    <w:rsid w:val="00952633"/>
    <w:rsid w:val="009531C2"/>
    <w:rsid w:val="0095428C"/>
    <w:rsid w:val="009545C0"/>
    <w:rsid w:val="009547CF"/>
    <w:rsid w:val="009550B9"/>
    <w:rsid w:val="00955F69"/>
    <w:rsid w:val="0095791B"/>
    <w:rsid w:val="00960941"/>
    <w:rsid w:val="00960B1C"/>
    <w:rsid w:val="0096106D"/>
    <w:rsid w:val="00961CC7"/>
    <w:rsid w:val="00963749"/>
    <w:rsid w:val="00963CA4"/>
    <w:rsid w:val="009707BB"/>
    <w:rsid w:val="009711D1"/>
    <w:rsid w:val="009718C9"/>
    <w:rsid w:val="009736E0"/>
    <w:rsid w:val="0097385F"/>
    <w:rsid w:val="00974C3A"/>
    <w:rsid w:val="0097545F"/>
    <w:rsid w:val="00982C87"/>
    <w:rsid w:val="009862F2"/>
    <w:rsid w:val="00990E9A"/>
    <w:rsid w:val="00991074"/>
    <w:rsid w:val="00994D56"/>
    <w:rsid w:val="009967EE"/>
    <w:rsid w:val="009A0288"/>
    <w:rsid w:val="009A0E83"/>
    <w:rsid w:val="009A1188"/>
    <w:rsid w:val="009A175D"/>
    <w:rsid w:val="009A1BD9"/>
    <w:rsid w:val="009A30E4"/>
    <w:rsid w:val="009A77C9"/>
    <w:rsid w:val="009B0BB2"/>
    <w:rsid w:val="009B0C16"/>
    <w:rsid w:val="009B2F8D"/>
    <w:rsid w:val="009B3F8A"/>
    <w:rsid w:val="009B7106"/>
    <w:rsid w:val="009C02BA"/>
    <w:rsid w:val="009C109E"/>
    <w:rsid w:val="009C2F0E"/>
    <w:rsid w:val="009C34BF"/>
    <w:rsid w:val="009D2BD1"/>
    <w:rsid w:val="009D2CA6"/>
    <w:rsid w:val="009D34AD"/>
    <w:rsid w:val="009D657E"/>
    <w:rsid w:val="009D7023"/>
    <w:rsid w:val="009D7DEF"/>
    <w:rsid w:val="009E0F38"/>
    <w:rsid w:val="009E3DBA"/>
    <w:rsid w:val="009E42D3"/>
    <w:rsid w:val="009E4EA6"/>
    <w:rsid w:val="009E68BC"/>
    <w:rsid w:val="009F0C2B"/>
    <w:rsid w:val="009F2F32"/>
    <w:rsid w:val="009F360F"/>
    <w:rsid w:val="009F3B39"/>
    <w:rsid w:val="009F49EC"/>
    <w:rsid w:val="009F775B"/>
    <w:rsid w:val="00A03015"/>
    <w:rsid w:val="00A065B7"/>
    <w:rsid w:val="00A07C58"/>
    <w:rsid w:val="00A07F5D"/>
    <w:rsid w:val="00A10119"/>
    <w:rsid w:val="00A11CA5"/>
    <w:rsid w:val="00A149E9"/>
    <w:rsid w:val="00A2117E"/>
    <w:rsid w:val="00A22BA4"/>
    <w:rsid w:val="00A23F34"/>
    <w:rsid w:val="00A32B8B"/>
    <w:rsid w:val="00A3634B"/>
    <w:rsid w:val="00A3723E"/>
    <w:rsid w:val="00A41B4F"/>
    <w:rsid w:val="00A429B7"/>
    <w:rsid w:val="00A52FCB"/>
    <w:rsid w:val="00A54080"/>
    <w:rsid w:val="00A553A4"/>
    <w:rsid w:val="00A56226"/>
    <w:rsid w:val="00A62212"/>
    <w:rsid w:val="00A62B30"/>
    <w:rsid w:val="00A65154"/>
    <w:rsid w:val="00A65949"/>
    <w:rsid w:val="00A67C03"/>
    <w:rsid w:val="00A7051B"/>
    <w:rsid w:val="00A70636"/>
    <w:rsid w:val="00A71AB3"/>
    <w:rsid w:val="00A73005"/>
    <w:rsid w:val="00A738AB"/>
    <w:rsid w:val="00A81AD3"/>
    <w:rsid w:val="00A81F82"/>
    <w:rsid w:val="00A84744"/>
    <w:rsid w:val="00A85B48"/>
    <w:rsid w:val="00A86EB1"/>
    <w:rsid w:val="00A9040C"/>
    <w:rsid w:val="00A95D80"/>
    <w:rsid w:val="00AA251A"/>
    <w:rsid w:val="00AB43EE"/>
    <w:rsid w:val="00AB4905"/>
    <w:rsid w:val="00AB5DA0"/>
    <w:rsid w:val="00AC0E7F"/>
    <w:rsid w:val="00AC23EE"/>
    <w:rsid w:val="00AC2B24"/>
    <w:rsid w:val="00AC4EA3"/>
    <w:rsid w:val="00AC5192"/>
    <w:rsid w:val="00AC770C"/>
    <w:rsid w:val="00AD60C0"/>
    <w:rsid w:val="00AD7692"/>
    <w:rsid w:val="00AE1A3F"/>
    <w:rsid w:val="00AE3CBA"/>
    <w:rsid w:val="00AF226C"/>
    <w:rsid w:val="00AF6F86"/>
    <w:rsid w:val="00AF7235"/>
    <w:rsid w:val="00B004AC"/>
    <w:rsid w:val="00B015D2"/>
    <w:rsid w:val="00B0264B"/>
    <w:rsid w:val="00B0346F"/>
    <w:rsid w:val="00B072EA"/>
    <w:rsid w:val="00B12174"/>
    <w:rsid w:val="00B144AE"/>
    <w:rsid w:val="00B155EC"/>
    <w:rsid w:val="00B17B4D"/>
    <w:rsid w:val="00B2018A"/>
    <w:rsid w:val="00B20275"/>
    <w:rsid w:val="00B20BF4"/>
    <w:rsid w:val="00B21FA3"/>
    <w:rsid w:val="00B24499"/>
    <w:rsid w:val="00B355DC"/>
    <w:rsid w:val="00B36CF2"/>
    <w:rsid w:val="00B41215"/>
    <w:rsid w:val="00B42228"/>
    <w:rsid w:val="00B46E3D"/>
    <w:rsid w:val="00B47019"/>
    <w:rsid w:val="00B51219"/>
    <w:rsid w:val="00B52AA3"/>
    <w:rsid w:val="00B52ECF"/>
    <w:rsid w:val="00B54539"/>
    <w:rsid w:val="00B57D30"/>
    <w:rsid w:val="00B616AF"/>
    <w:rsid w:val="00B621F0"/>
    <w:rsid w:val="00B66CC2"/>
    <w:rsid w:val="00B67282"/>
    <w:rsid w:val="00B756EC"/>
    <w:rsid w:val="00B762AE"/>
    <w:rsid w:val="00B7722A"/>
    <w:rsid w:val="00B776E6"/>
    <w:rsid w:val="00B83B8D"/>
    <w:rsid w:val="00B84383"/>
    <w:rsid w:val="00B919CE"/>
    <w:rsid w:val="00B91A19"/>
    <w:rsid w:val="00B94010"/>
    <w:rsid w:val="00B94156"/>
    <w:rsid w:val="00B94547"/>
    <w:rsid w:val="00B94F49"/>
    <w:rsid w:val="00B955C4"/>
    <w:rsid w:val="00B96C17"/>
    <w:rsid w:val="00BA26BE"/>
    <w:rsid w:val="00BA2FCB"/>
    <w:rsid w:val="00BA3DDD"/>
    <w:rsid w:val="00BA4317"/>
    <w:rsid w:val="00BA6292"/>
    <w:rsid w:val="00BB009E"/>
    <w:rsid w:val="00BB34DC"/>
    <w:rsid w:val="00BB4AFF"/>
    <w:rsid w:val="00BB678E"/>
    <w:rsid w:val="00BC0051"/>
    <w:rsid w:val="00BC247C"/>
    <w:rsid w:val="00BC418A"/>
    <w:rsid w:val="00BC6AE9"/>
    <w:rsid w:val="00BD34A1"/>
    <w:rsid w:val="00BD5077"/>
    <w:rsid w:val="00BD50B6"/>
    <w:rsid w:val="00BD5CA3"/>
    <w:rsid w:val="00BDA81C"/>
    <w:rsid w:val="00BE09D2"/>
    <w:rsid w:val="00BE2528"/>
    <w:rsid w:val="00BE3CED"/>
    <w:rsid w:val="00BE49D3"/>
    <w:rsid w:val="00BE5581"/>
    <w:rsid w:val="00BF04FD"/>
    <w:rsid w:val="00BF2A1E"/>
    <w:rsid w:val="00BF30A9"/>
    <w:rsid w:val="00BF3DC6"/>
    <w:rsid w:val="00BF62DA"/>
    <w:rsid w:val="00BF673D"/>
    <w:rsid w:val="00BF7396"/>
    <w:rsid w:val="00C00519"/>
    <w:rsid w:val="00C0246C"/>
    <w:rsid w:val="00C04747"/>
    <w:rsid w:val="00C06C2A"/>
    <w:rsid w:val="00C11FA0"/>
    <w:rsid w:val="00C124BB"/>
    <w:rsid w:val="00C13E7F"/>
    <w:rsid w:val="00C15798"/>
    <w:rsid w:val="00C158DC"/>
    <w:rsid w:val="00C15C8A"/>
    <w:rsid w:val="00C15CB2"/>
    <w:rsid w:val="00C15F7C"/>
    <w:rsid w:val="00C1707A"/>
    <w:rsid w:val="00C214ED"/>
    <w:rsid w:val="00C22E00"/>
    <w:rsid w:val="00C24FF8"/>
    <w:rsid w:val="00C269CC"/>
    <w:rsid w:val="00C2710F"/>
    <w:rsid w:val="00C31051"/>
    <w:rsid w:val="00C31634"/>
    <w:rsid w:val="00C3339A"/>
    <w:rsid w:val="00C33F8B"/>
    <w:rsid w:val="00C359C7"/>
    <w:rsid w:val="00C35BBA"/>
    <w:rsid w:val="00C3610C"/>
    <w:rsid w:val="00C3666C"/>
    <w:rsid w:val="00C36CC0"/>
    <w:rsid w:val="00C370AD"/>
    <w:rsid w:val="00C409EF"/>
    <w:rsid w:val="00C427E5"/>
    <w:rsid w:val="00C43570"/>
    <w:rsid w:val="00C44396"/>
    <w:rsid w:val="00C446B9"/>
    <w:rsid w:val="00C47399"/>
    <w:rsid w:val="00C51B60"/>
    <w:rsid w:val="00C51D5E"/>
    <w:rsid w:val="00C5212A"/>
    <w:rsid w:val="00C52368"/>
    <w:rsid w:val="00C6191D"/>
    <w:rsid w:val="00C62489"/>
    <w:rsid w:val="00C67EC8"/>
    <w:rsid w:val="00C753B5"/>
    <w:rsid w:val="00C77486"/>
    <w:rsid w:val="00C779CE"/>
    <w:rsid w:val="00C80093"/>
    <w:rsid w:val="00C80F83"/>
    <w:rsid w:val="00C863F8"/>
    <w:rsid w:val="00C86B38"/>
    <w:rsid w:val="00C87CDA"/>
    <w:rsid w:val="00C92124"/>
    <w:rsid w:val="00C973B0"/>
    <w:rsid w:val="00CA0E2E"/>
    <w:rsid w:val="00CA3229"/>
    <w:rsid w:val="00CB19AE"/>
    <w:rsid w:val="00CB221E"/>
    <w:rsid w:val="00CB4A5B"/>
    <w:rsid w:val="00CB4C49"/>
    <w:rsid w:val="00CB7A73"/>
    <w:rsid w:val="00CC53C0"/>
    <w:rsid w:val="00CC6182"/>
    <w:rsid w:val="00CC7F90"/>
    <w:rsid w:val="00CD07F4"/>
    <w:rsid w:val="00CD0EEC"/>
    <w:rsid w:val="00CD204D"/>
    <w:rsid w:val="00CD23F8"/>
    <w:rsid w:val="00CD2617"/>
    <w:rsid w:val="00CD4ED3"/>
    <w:rsid w:val="00CD576F"/>
    <w:rsid w:val="00CE082F"/>
    <w:rsid w:val="00CE1086"/>
    <w:rsid w:val="00CE2425"/>
    <w:rsid w:val="00CE3532"/>
    <w:rsid w:val="00CE3A1C"/>
    <w:rsid w:val="00CE4566"/>
    <w:rsid w:val="00CE477C"/>
    <w:rsid w:val="00CE4CCE"/>
    <w:rsid w:val="00CF06BF"/>
    <w:rsid w:val="00CF6302"/>
    <w:rsid w:val="00D01DBC"/>
    <w:rsid w:val="00D0354A"/>
    <w:rsid w:val="00D04A0D"/>
    <w:rsid w:val="00D05C68"/>
    <w:rsid w:val="00D05E58"/>
    <w:rsid w:val="00D07099"/>
    <w:rsid w:val="00D11220"/>
    <w:rsid w:val="00D1611E"/>
    <w:rsid w:val="00D1711A"/>
    <w:rsid w:val="00D2362E"/>
    <w:rsid w:val="00D2557C"/>
    <w:rsid w:val="00D265B5"/>
    <w:rsid w:val="00D32496"/>
    <w:rsid w:val="00D34201"/>
    <w:rsid w:val="00D34E3D"/>
    <w:rsid w:val="00D35D2C"/>
    <w:rsid w:val="00D4117E"/>
    <w:rsid w:val="00D42C9C"/>
    <w:rsid w:val="00D4758A"/>
    <w:rsid w:val="00D52EB2"/>
    <w:rsid w:val="00D54B75"/>
    <w:rsid w:val="00D5790E"/>
    <w:rsid w:val="00D57D07"/>
    <w:rsid w:val="00D60096"/>
    <w:rsid w:val="00D60717"/>
    <w:rsid w:val="00D60BAE"/>
    <w:rsid w:val="00D618AF"/>
    <w:rsid w:val="00D6323A"/>
    <w:rsid w:val="00D63394"/>
    <w:rsid w:val="00D64BAA"/>
    <w:rsid w:val="00D66A25"/>
    <w:rsid w:val="00D71916"/>
    <w:rsid w:val="00D7393C"/>
    <w:rsid w:val="00D74C67"/>
    <w:rsid w:val="00D77E63"/>
    <w:rsid w:val="00D80CBB"/>
    <w:rsid w:val="00D815ED"/>
    <w:rsid w:val="00D83C16"/>
    <w:rsid w:val="00D843C9"/>
    <w:rsid w:val="00D8492A"/>
    <w:rsid w:val="00D84E01"/>
    <w:rsid w:val="00D851F1"/>
    <w:rsid w:val="00D87D5D"/>
    <w:rsid w:val="00D900D9"/>
    <w:rsid w:val="00D93706"/>
    <w:rsid w:val="00D9537E"/>
    <w:rsid w:val="00D95C6E"/>
    <w:rsid w:val="00D95E00"/>
    <w:rsid w:val="00DA1772"/>
    <w:rsid w:val="00DA199F"/>
    <w:rsid w:val="00DA2A5C"/>
    <w:rsid w:val="00DA4CF6"/>
    <w:rsid w:val="00DA6204"/>
    <w:rsid w:val="00DB0352"/>
    <w:rsid w:val="00DB118D"/>
    <w:rsid w:val="00DB3303"/>
    <w:rsid w:val="00DB4BD4"/>
    <w:rsid w:val="00DC063C"/>
    <w:rsid w:val="00DC1BBB"/>
    <w:rsid w:val="00DC28FC"/>
    <w:rsid w:val="00DC2AF3"/>
    <w:rsid w:val="00DC3DF7"/>
    <w:rsid w:val="00DC5D1E"/>
    <w:rsid w:val="00DC6822"/>
    <w:rsid w:val="00DD1F97"/>
    <w:rsid w:val="00DD2AC3"/>
    <w:rsid w:val="00DD5B00"/>
    <w:rsid w:val="00DD6916"/>
    <w:rsid w:val="00DD6B0E"/>
    <w:rsid w:val="00DD76BB"/>
    <w:rsid w:val="00DE07E2"/>
    <w:rsid w:val="00DE1094"/>
    <w:rsid w:val="00DE1143"/>
    <w:rsid w:val="00DE141B"/>
    <w:rsid w:val="00DE204A"/>
    <w:rsid w:val="00DE4AA4"/>
    <w:rsid w:val="00DE50D1"/>
    <w:rsid w:val="00DE59F6"/>
    <w:rsid w:val="00DF0137"/>
    <w:rsid w:val="00DF0A14"/>
    <w:rsid w:val="00DF354F"/>
    <w:rsid w:val="00DF505E"/>
    <w:rsid w:val="00E0075E"/>
    <w:rsid w:val="00E00D36"/>
    <w:rsid w:val="00E04766"/>
    <w:rsid w:val="00E0494F"/>
    <w:rsid w:val="00E06435"/>
    <w:rsid w:val="00E10688"/>
    <w:rsid w:val="00E114FD"/>
    <w:rsid w:val="00E1714A"/>
    <w:rsid w:val="00E17D2E"/>
    <w:rsid w:val="00E204D7"/>
    <w:rsid w:val="00E215BA"/>
    <w:rsid w:val="00E21875"/>
    <w:rsid w:val="00E242AD"/>
    <w:rsid w:val="00E30A0C"/>
    <w:rsid w:val="00E329F4"/>
    <w:rsid w:val="00E33B20"/>
    <w:rsid w:val="00E35E02"/>
    <w:rsid w:val="00E379C9"/>
    <w:rsid w:val="00E417A3"/>
    <w:rsid w:val="00E41E5B"/>
    <w:rsid w:val="00E41F51"/>
    <w:rsid w:val="00E42154"/>
    <w:rsid w:val="00E426CF"/>
    <w:rsid w:val="00E4573A"/>
    <w:rsid w:val="00E45EF5"/>
    <w:rsid w:val="00E46266"/>
    <w:rsid w:val="00E469D4"/>
    <w:rsid w:val="00E46B2B"/>
    <w:rsid w:val="00E50B6D"/>
    <w:rsid w:val="00E523C4"/>
    <w:rsid w:val="00E553C0"/>
    <w:rsid w:val="00E632B6"/>
    <w:rsid w:val="00E675BA"/>
    <w:rsid w:val="00E67EDA"/>
    <w:rsid w:val="00E711B7"/>
    <w:rsid w:val="00E71767"/>
    <w:rsid w:val="00E723B4"/>
    <w:rsid w:val="00E72F88"/>
    <w:rsid w:val="00E749FD"/>
    <w:rsid w:val="00E76BFC"/>
    <w:rsid w:val="00E81CD8"/>
    <w:rsid w:val="00E86F08"/>
    <w:rsid w:val="00E87BCF"/>
    <w:rsid w:val="00E906DA"/>
    <w:rsid w:val="00E9097D"/>
    <w:rsid w:val="00E90E17"/>
    <w:rsid w:val="00E92ECC"/>
    <w:rsid w:val="00E94DEC"/>
    <w:rsid w:val="00E9752E"/>
    <w:rsid w:val="00EA0F6C"/>
    <w:rsid w:val="00EA1629"/>
    <w:rsid w:val="00EA4ECB"/>
    <w:rsid w:val="00EA69F5"/>
    <w:rsid w:val="00EB0AF8"/>
    <w:rsid w:val="00EB1701"/>
    <w:rsid w:val="00EB1710"/>
    <w:rsid w:val="00EB2370"/>
    <w:rsid w:val="00EB28E3"/>
    <w:rsid w:val="00EB4330"/>
    <w:rsid w:val="00EB61E8"/>
    <w:rsid w:val="00EC2AAB"/>
    <w:rsid w:val="00EC2C0F"/>
    <w:rsid w:val="00EC7020"/>
    <w:rsid w:val="00EC7228"/>
    <w:rsid w:val="00EC7AF7"/>
    <w:rsid w:val="00ED110E"/>
    <w:rsid w:val="00ED2740"/>
    <w:rsid w:val="00ED5A68"/>
    <w:rsid w:val="00ED707A"/>
    <w:rsid w:val="00ED7689"/>
    <w:rsid w:val="00ED7BFF"/>
    <w:rsid w:val="00EE3E10"/>
    <w:rsid w:val="00EE4138"/>
    <w:rsid w:val="00EE5139"/>
    <w:rsid w:val="00EE56F6"/>
    <w:rsid w:val="00EE65CF"/>
    <w:rsid w:val="00EE7453"/>
    <w:rsid w:val="00EE78FA"/>
    <w:rsid w:val="00EF1756"/>
    <w:rsid w:val="00EF1F20"/>
    <w:rsid w:val="00EF2567"/>
    <w:rsid w:val="00EF5482"/>
    <w:rsid w:val="00EF7786"/>
    <w:rsid w:val="00EF77D0"/>
    <w:rsid w:val="00EF7E07"/>
    <w:rsid w:val="00F00238"/>
    <w:rsid w:val="00F02630"/>
    <w:rsid w:val="00F04176"/>
    <w:rsid w:val="00F04AE8"/>
    <w:rsid w:val="00F04E8F"/>
    <w:rsid w:val="00F053A9"/>
    <w:rsid w:val="00F07AB6"/>
    <w:rsid w:val="00F10530"/>
    <w:rsid w:val="00F136EA"/>
    <w:rsid w:val="00F1373F"/>
    <w:rsid w:val="00F1422F"/>
    <w:rsid w:val="00F1476F"/>
    <w:rsid w:val="00F173D4"/>
    <w:rsid w:val="00F17EAD"/>
    <w:rsid w:val="00F251C0"/>
    <w:rsid w:val="00F25BBD"/>
    <w:rsid w:val="00F26082"/>
    <w:rsid w:val="00F30641"/>
    <w:rsid w:val="00F34602"/>
    <w:rsid w:val="00F3687D"/>
    <w:rsid w:val="00F373CB"/>
    <w:rsid w:val="00F42EB2"/>
    <w:rsid w:val="00F42FAF"/>
    <w:rsid w:val="00F4589B"/>
    <w:rsid w:val="00F510D3"/>
    <w:rsid w:val="00F5192D"/>
    <w:rsid w:val="00F5438F"/>
    <w:rsid w:val="00F54D10"/>
    <w:rsid w:val="00F5574E"/>
    <w:rsid w:val="00F6009E"/>
    <w:rsid w:val="00F623B4"/>
    <w:rsid w:val="00F6311A"/>
    <w:rsid w:val="00F666EF"/>
    <w:rsid w:val="00F675B3"/>
    <w:rsid w:val="00F71D32"/>
    <w:rsid w:val="00F74291"/>
    <w:rsid w:val="00F775CF"/>
    <w:rsid w:val="00F81340"/>
    <w:rsid w:val="00F82C46"/>
    <w:rsid w:val="00F8465A"/>
    <w:rsid w:val="00F84B05"/>
    <w:rsid w:val="00F91665"/>
    <w:rsid w:val="00F91CF9"/>
    <w:rsid w:val="00F92F18"/>
    <w:rsid w:val="00F9446C"/>
    <w:rsid w:val="00F94E8E"/>
    <w:rsid w:val="00F95FD3"/>
    <w:rsid w:val="00F96076"/>
    <w:rsid w:val="00F9623D"/>
    <w:rsid w:val="00F9688E"/>
    <w:rsid w:val="00F971BF"/>
    <w:rsid w:val="00F979B0"/>
    <w:rsid w:val="00F97C0A"/>
    <w:rsid w:val="00FA3416"/>
    <w:rsid w:val="00FB10DA"/>
    <w:rsid w:val="00FB245C"/>
    <w:rsid w:val="00FB24CA"/>
    <w:rsid w:val="00FB5006"/>
    <w:rsid w:val="00FB68FB"/>
    <w:rsid w:val="00FB765A"/>
    <w:rsid w:val="00FC0CA4"/>
    <w:rsid w:val="00FC27EB"/>
    <w:rsid w:val="00FC38AE"/>
    <w:rsid w:val="00FC54A2"/>
    <w:rsid w:val="00FC6A2C"/>
    <w:rsid w:val="00FD1598"/>
    <w:rsid w:val="00FD4003"/>
    <w:rsid w:val="00FD4153"/>
    <w:rsid w:val="00FD5913"/>
    <w:rsid w:val="00FD5F5E"/>
    <w:rsid w:val="00FD757C"/>
    <w:rsid w:val="00FE143C"/>
    <w:rsid w:val="00FE1512"/>
    <w:rsid w:val="00FE3B1F"/>
    <w:rsid w:val="00FE4390"/>
    <w:rsid w:val="00FE4D43"/>
    <w:rsid w:val="00FE67D1"/>
    <w:rsid w:val="00FE7909"/>
    <w:rsid w:val="00FF1057"/>
    <w:rsid w:val="00FF1B25"/>
    <w:rsid w:val="04764082"/>
    <w:rsid w:val="04B66B94"/>
    <w:rsid w:val="04B71657"/>
    <w:rsid w:val="04FFD4B2"/>
    <w:rsid w:val="052F6252"/>
    <w:rsid w:val="05E312EC"/>
    <w:rsid w:val="0626CEE1"/>
    <w:rsid w:val="083DF3BF"/>
    <w:rsid w:val="08F3D710"/>
    <w:rsid w:val="0A3F2318"/>
    <w:rsid w:val="0A7EE4E0"/>
    <w:rsid w:val="0B52842B"/>
    <w:rsid w:val="0C0B4975"/>
    <w:rsid w:val="0C77EAA5"/>
    <w:rsid w:val="0CA5D61F"/>
    <w:rsid w:val="0D241243"/>
    <w:rsid w:val="0D67DD4A"/>
    <w:rsid w:val="0EF611C2"/>
    <w:rsid w:val="10A79BF1"/>
    <w:rsid w:val="11A7C13D"/>
    <w:rsid w:val="11E17CD4"/>
    <w:rsid w:val="1367FDAD"/>
    <w:rsid w:val="1397D779"/>
    <w:rsid w:val="13BE3D4C"/>
    <w:rsid w:val="13F9C27E"/>
    <w:rsid w:val="1426E8A0"/>
    <w:rsid w:val="1867EDCA"/>
    <w:rsid w:val="1892A0E3"/>
    <w:rsid w:val="18EF5137"/>
    <w:rsid w:val="192D5138"/>
    <w:rsid w:val="19BCDE87"/>
    <w:rsid w:val="1A8EB764"/>
    <w:rsid w:val="1AF815B5"/>
    <w:rsid w:val="1CF0DFC8"/>
    <w:rsid w:val="1EFA76D5"/>
    <w:rsid w:val="20250EB7"/>
    <w:rsid w:val="202F9EFE"/>
    <w:rsid w:val="209419F0"/>
    <w:rsid w:val="21E970E9"/>
    <w:rsid w:val="22448B4E"/>
    <w:rsid w:val="24CEBFC7"/>
    <w:rsid w:val="25A79444"/>
    <w:rsid w:val="260B6367"/>
    <w:rsid w:val="27601FF3"/>
    <w:rsid w:val="27608323"/>
    <w:rsid w:val="277919A4"/>
    <w:rsid w:val="27D3F404"/>
    <w:rsid w:val="284DE64B"/>
    <w:rsid w:val="28702A42"/>
    <w:rsid w:val="291CCB25"/>
    <w:rsid w:val="294BE60E"/>
    <w:rsid w:val="29B3C747"/>
    <w:rsid w:val="29DA4CC8"/>
    <w:rsid w:val="2B59EED7"/>
    <w:rsid w:val="2B74F905"/>
    <w:rsid w:val="2B91D163"/>
    <w:rsid w:val="2D2C556D"/>
    <w:rsid w:val="2D7CE8DB"/>
    <w:rsid w:val="2ECA3FD0"/>
    <w:rsid w:val="2EEEF91E"/>
    <w:rsid w:val="2F538C6C"/>
    <w:rsid w:val="2F9C51E6"/>
    <w:rsid w:val="2FF2D004"/>
    <w:rsid w:val="300A8D86"/>
    <w:rsid w:val="301EA1A1"/>
    <w:rsid w:val="31B9871C"/>
    <w:rsid w:val="31E5F26B"/>
    <w:rsid w:val="3263C04F"/>
    <w:rsid w:val="338A8F16"/>
    <w:rsid w:val="3390148A"/>
    <w:rsid w:val="344D68ED"/>
    <w:rsid w:val="345C9354"/>
    <w:rsid w:val="34A10A85"/>
    <w:rsid w:val="35081171"/>
    <w:rsid w:val="35889136"/>
    <w:rsid w:val="363FDC30"/>
    <w:rsid w:val="36EB9597"/>
    <w:rsid w:val="384DBE79"/>
    <w:rsid w:val="38B7AB27"/>
    <w:rsid w:val="38EA966D"/>
    <w:rsid w:val="38F0B343"/>
    <w:rsid w:val="3A0933AB"/>
    <w:rsid w:val="3A37CE6C"/>
    <w:rsid w:val="3A62B054"/>
    <w:rsid w:val="3B6CA140"/>
    <w:rsid w:val="3BF0C4E2"/>
    <w:rsid w:val="3DA81333"/>
    <w:rsid w:val="3DE5284C"/>
    <w:rsid w:val="3E11DDEA"/>
    <w:rsid w:val="40087F9C"/>
    <w:rsid w:val="41041682"/>
    <w:rsid w:val="417AC5F0"/>
    <w:rsid w:val="41A7D922"/>
    <w:rsid w:val="42AE6AC5"/>
    <w:rsid w:val="430A5E4C"/>
    <w:rsid w:val="4310DA1A"/>
    <w:rsid w:val="44542585"/>
    <w:rsid w:val="447D64D9"/>
    <w:rsid w:val="44EAF863"/>
    <w:rsid w:val="4526B3E7"/>
    <w:rsid w:val="45D1E7E2"/>
    <w:rsid w:val="46C4F56E"/>
    <w:rsid w:val="48E0F2AA"/>
    <w:rsid w:val="49DF1CC5"/>
    <w:rsid w:val="4A97B502"/>
    <w:rsid w:val="4B8FBD56"/>
    <w:rsid w:val="4C7CE692"/>
    <w:rsid w:val="4DB6C887"/>
    <w:rsid w:val="4DF4B622"/>
    <w:rsid w:val="4E66BFB6"/>
    <w:rsid w:val="4E704C1F"/>
    <w:rsid w:val="4EF16BB2"/>
    <w:rsid w:val="500F04FA"/>
    <w:rsid w:val="5074BAB5"/>
    <w:rsid w:val="50AE51EF"/>
    <w:rsid w:val="52142A25"/>
    <w:rsid w:val="526FAEA6"/>
    <w:rsid w:val="52985DC8"/>
    <w:rsid w:val="5364D974"/>
    <w:rsid w:val="53F85D25"/>
    <w:rsid w:val="542CE79A"/>
    <w:rsid w:val="544CB5F8"/>
    <w:rsid w:val="550AC4BA"/>
    <w:rsid w:val="55478FEB"/>
    <w:rsid w:val="55D49EFB"/>
    <w:rsid w:val="572794E5"/>
    <w:rsid w:val="57B03CA2"/>
    <w:rsid w:val="5858811A"/>
    <w:rsid w:val="58CAC617"/>
    <w:rsid w:val="5A8B8496"/>
    <w:rsid w:val="5C275D3C"/>
    <w:rsid w:val="5C307E90"/>
    <w:rsid w:val="5C5E5E4A"/>
    <w:rsid w:val="5D54266C"/>
    <w:rsid w:val="5DB33D23"/>
    <w:rsid w:val="5DFAE874"/>
    <w:rsid w:val="5EB85CC6"/>
    <w:rsid w:val="5F65ED6A"/>
    <w:rsid w:val="60941393"/>
    <w:rsid w:val="617E602B"/>
    <w:rsid w:val="63CF768F"/>
    <w:rsid w:val="65FF63FC"/>
    <w:rsid w:val="66536B4E"/>
    <w:rsid w:val="67C23528"/>
    <w:rsid w:val="6879601C"/>
    <w:rsid w:val="690590BD"/>
    <w:rsid w:val="6959AB66"/>
    <w:rsid w:val="6BB5F5CE"/>
    <w:rsid w:val="6C434AB5"/>
    <w:rsid w:val="6D1B9264"/>
    <w:rsid w:val="6D54ED59"/>
    <w:rsid w:val="6D64CE4E"/>
    <w:rsid w:val="6DA7B6D4"/>
    <w:rsid w:val="6DE8405B"/>
    <w:rsid w:val="6EC047E7"/>
    <w:rsid w:val="7013D222"/>
    <w:rsid w:val="70372CD4"/>
    <w:rsid w:val="7083288E"/>
    <w:rsid w:val="71117B63"/>
    <w:rsid w:val="7324BF76"/>
    <w:rsid w:val="7360B4DF"/>
    <w:rsid w:val="743FFD92"/>
    <w:rsid w:val="753AE321"/>
    <w:rsid w:val="75603745"/>
    <w:rsid w:val="766EE49D"/>
    <w:rsid w:val="768E6A75"/>
    <w:rsid w:val="76BA5ED5"/>
    <w:rsid w:val="7782434F"/>
    <w:rsid w:val="7840C1C2"/>
    <w:rsid w:val="7948DF84"/>
    <w:rsid w:val="79ABFAA6"/>
    <w:rsid w:val="7C11D425"/>
    <w:rsid w:val="7C1464B1"/>
    <w:rsid w:val="7C8F091A"/>
    <w:rsid w:val="7E3D123A"/>
    <w:rsid w:val="7E5F161D"/>
    <w:rsid w:val="7E9492CC"/>
    <w:rsid w:val="7EBE65B5"/>
    <w:rsid w:val="7EEC81AC"/>
    <w:rsid w:val="7FCE7E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A7727"/>
  <w15:chartTrackingRefBased/>
  <w15:docId w15:val="{41D75DD5-AF1F-4058-8C8A-61CA262E1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629"/>
    <w:rPr>
      <w:rFonts w:ascii="Times New Roman" w:hAnsi="Times New Roman"/>
      <w:sz w:val="24"/>
    </w:rPr>
  </w:style>
  <w:style w:type="paragraph" w:styleId="Heading1">
    <w:name w:val="heading 1"/>
    <w:basedOn w:val="Normal"/>
    <w:next w:val="Normal"/>
    <w:link w:val="Heading1Char"/>
    <w:uiPriority w:val="1"/>
    <w:qFormat/>
    <w:rsid w:val="00A84744"/>
    <w:pPr>
      <w:keepNext/>
      <w:spacing w:after="0"/>
      <w:jc w:val="center"/>
      <w:outlineLvl w:val="0"/>
    </w:pPr>
    <w:rPr>
      <w:rFonts w:eastAsia="Times New Roman" w:cs="Times New Roman"/>
      <w:caps/>
      <w:noProof/>
      <w:color w:val="00000A"/>
      <w:kern w:val="0"/>
      <w:szCs w:val="24"/>
      <w:lang w:val="lt-LT" w:eastAsia="lt-LT"/>
      <w14:ligatures w14:val="none"/>
    </w:rPr>
  </w:style>
  <w:style w:type="paragraph" w:styleId="Heading2">
    <w:name w:val="heading 2"/>
    <w:basedOn w:val="Normal"/>
    <w:next w:val="Normal"/>
    <w:link w:val="Heading2Char"/>
    <w:uiPriority w:val="1"/>
    <w:qFormat/>
    <w:rsid w:val="00A84744"/>
    <w:pPr>
      <w:spacing w:after="0"/>
      <w:jc w:val="center"/>
      <w:outlineLvl w:val="1"/>
    </w:pPr>
    <w:rPr>
      <w:rFonts w:eastAsia="Times New Roman" w:cs="Times New Roman"/>
      <w:b/>
      <w:bCs/>
      <w:caps/>
      <w:color w:val="00000A"/>
      <w:kern w:val="0"/>
      <w:szCs w:val="24"/>
      <w:lang w:val="lt-LT" w:eastAsia="lt-LT"/>
      <w14:ligatures w14:val="none"/>
    </w:rPr>
  </w:style>
  <w:style w:type="paragraph" w:styleId="Heading3">
    <w:name w:val="heading 3"/>
    <w:basedOn w:val="Normal"/>
    <w:next w:val="Normal"/>
    <w:link w:val="Heading3Char"/>
    <w:uiPriority w:val="1"/>
    <w:qFormat/>
    <w:rsid w:val="00A84744"/>
    <w:pPr>
      <w:keepNext/>
      <w:numPr>
        <w:ilvl w:val="2"/>
        <w:numId w:val="1"/>
      </w:numPr>
      <w:spacing w:after="0"/>
      <w:jc w:val="both"/>
      <w:outlineLvl w:val="2"/>
    </w:pPr>
    <w:rPr>
      <w:rFonts w:eastAsia="Times New Roman" w:cs="Times New Roman"/>
      <w:color w:val="00000A"/>
      <w:kern w:val="0"/>
      <w:szCs w:val="24"/>
      <w:lang w:val="lt-LT" w:eastAsia="lt-LT"/>
      <w14:ligatures w14:val="none"/>
    </w:rPr>
  </w:style>
  <w:style w:type="paragraph" w:styleId="Heading4">
    <w:name w:val="heading 4"/>
    <w:basedOn w:val="Normal"/>
    <w:next w:val="Normal"/>
    <w:link w:val="Heading4Char"/>
    <w:uiPriority w:val="1"/>
    <w:qFormat/>
    <w:rsid w:val="00A84744"/>
    <w:pPr>
      <w:keepNext/>
      <w:numPr>
        <w:ilvl w:val="3"/>
        <w:numId w:val="1"/>
      </w:numPr>
      <w:spacing w:after="0"/>
      <w:outlineLvl w:val="3"/>
    </w:pPr>
    <w:rPr>
      <w:rFonts w:eastAsia="Times New Roman" w:cs="Times New Roman"/>
      <w:b/>
      <w:bCs/>
      <w:color w:val="00000A"/>
      <w:kern w:val="0"/>
      <w:sz w:val="44"/>
      <w:szCs w:val="44"/>
      <w:lang w:val="lt-LT" w:eastAsia="lt-LT"/>
      <w14:ligatures w14:val="none"/>
    </w:rPr>
  </w:style>
  <w:style w:type="paragraph" w:styleId="Heading5">
    <w:name w:val="heading 5"/>
    <w:basedOn w:val="Normal"/>
    <w:next w:val="Normal"/>
    <w:link w:val="Heading5Char"/>
    <w:uiPriority w:val="1"/>
    <w:qFormat/>
    <w:rsid w:val="00A84744"/>
    <w:pPr>
      <w:keepNext/>
      <w:numPr>
        <w:ilvl w:val="4"/>
        <w:numId w:val="1"/>
      </w:numPr>
      <w:spacing w:after="0"/>
      <w:outlineLvl w:val="4"/>
    </w:pPr>
    <w:rPr>
      <w:rFonts w:eastAsia="Times New Roman" w:cs="Times New Roman"/>
      <w:b/>
      <w:bCs/>
      <w:color w:val="00000A"/>
      <w:kern w:val="0"/>
      <w:sz w:val="40"/>
      <w:szCs w:val="40"/>
      <w:lang w:val="lt-LT" w:eastAsia="lt-LT"/>
      <w14:ligatures w14:val="none"/>
    </w:rPr>
  </w:style>
  <w:style w:type="paragraph" w:styleId="Heading6">
    <w:name w:val="heading 6"/>
    <w:basedOn w:val="Normal"/>
    <w:next w:val="Normal"/>
    <w:link w:val="Heading6Char"/>
    <w:uiPriority w:val="1"/>
    <w:qFormat/>
    <w:rsid w:val="00A84744"/>
    <w:pPr>
      <w:keepNext/>
      <w:numPr>
        <w:ilvl w:val="5"/>
        <w:numId w:val="1"/>
      </w:numPr>
      <w:spacing w:after="0"/>
      <w:outlineLvl w:val="5"/>
    </w:pPr>
    <w:rPr>
      <w:rFonts w:eastAsia="Times New Roman" w:cs="Times New Roman"/>
      <w:b/>
      <w:bCs/>
      <w:color w:val="00000A"/>
      <w:kern w:val="0"/>
      <w:sz w:val="36"/>
      <w:szCs w:val="36"/>
      <w:lang w:val="lt-LT" w:eastAsia="lt-LT"/>
      <w14:ligatures w14:val="none"/>
    </w:rPr>
  </w:style>
  <w:style w:type="paragraph" w:styleId="Heading7">
    <w:name w:val="heading 7"/>
    <w:basedOn w:val="Normal"/>
    <w:next w:val="Normal"/>
    <w:link w:val="Heading7Char"/>
    <w:uiPriority w:val="1"/>
    <w:qFormat/>
    <w:rsid w:val="00A84744"/>
    <w:pPr>
      <w:keepNext/>
      <w:numPr>
        <w:ilvl w:val="6"/>
        <w:numId w:val="1"/>
      </w:numPr>
      <w:spacing w:after="0"/>
      <w:outlineLvl w:val="6"/>
    </w:pPr>
    <w:rPr>
      <w:rFonts w:eastAsia="Times New Roman" w:cs="Times New Roman"/>
      <w:color w:val="00000A"/>
      <w:kern w:val="0"/>
      <w:sz w:val="48"/>
      <w:szCs w:val="48"/>
      <w:lang w:val="lt-LT" w:eastAsia="lt-LT"/>
      <w14:ligatures w14:val="none"/>
    </w:rPr>
  </w:style>
  <w:style w:type="paragraph" w:styleId="Heading8">
    <w:name w:val="heading 8"/>
    <w:basedOn w:val="Normal"/>
    <w:next w:val="Normal"/>
    <w:link w:val="Heading8Char"/>
    <w:uiPriority w:val="1"/>
    <w:qFormat/>
    <w:rsid w:val="00A84744"/>
    <w:pPr>
      <w:keepNext/>
      <w:numPr>
        <w:ilvl w:val="7"/>
        <w:numId w:val="1"/>
      </w:numPr>
      <w:spacing w:after="0"/>
      <w:outlineLvl w:val="7"/>
    </w:pPr>
    <w:rPr>
      <w:rFonts w:eastAsia="Times New Roman" w:cs="Times New Roman"/>
      <w:b/>
      <w:bCs/>
      <w:color w:val="00000A"/>
      <w:kern w:val="0"/>
      <w:sz w:val="18"/>
      <w:szCs w:val="18"/>
      <w:lang w:val="lt-LT" w:eastAsia="lt-LT"/>
      <w14:ligatures w14:val="none"/>
    </w:rPr>
  </w:style>
  <w:style w:type="paragraph" w:styleId="Heading9">
    <w:name w:val="heading 9"/>
    <w:basedOn w:val="Normal"/>
    <w:next w:val="Normal"/>
    <w:link w:val="Heading9Char"/>
    <w:uiPriority w:val="1"/>
    <w:qFormat/>
    <w:rsid w:val="00A84744"/>
    <w:pPr>
      <w:keepNext/>
      <w:numPr>
        <w:ilvl w:val="8"/>
        <w:numId w:val="1"/>
      </w:numPr>
      <w:spacing w:after="0"/>
      <w:outlineLvl w:val="8"/>
    </w:pPr>
    <w:rPr>
      <w:rFonts w:eastAsia="Times New Roman" w:cs="Times New Roman"/>
      <w:color w:val="00000A"/>
      <w:kern w:val="0"/>
      <w:sz w:val="40"/>
      <w:szCs w:val="40"/>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84744"/>
    <w:rPr>
      <w:rFonts w:ascii="Times New Roman" w:eastAsia="Times New Roman" w:hAnsi="Times New Roman" w:cs="Times New Roman"/>
      <w:caps/>
      <w:noProof/>
      <w:color w:val="00000A"/>
      <w:kern w:val="0"/>
      <w:sz w:val="24"/>
      <w:szCs w:val="24"/>
      <w:lang w:val="lt-LT" w:eastAsia="lt-LT"/>
      <w14:ligatures w14:val="none"/>
    </w:rPr>
  </w:style>
  <w:style w:type="character" w:customStyle="1" w:styleId="Heading2Char">
    <w:name w:val="Heading 2 Char"/>
    <w:basedOn w:val="DefaultParagraphFont"/>
    <w:link w:val="Heading2"/>
    <w:uiPriority w:val="1"/>
    <w:rsid w:val="00A84744"/>
    <w:rPr>
      <w:rFonts w:ascii="Times New Roman" w:eastAsia="Times New Roman" w:hAnsi="Times New Roman" w:cs="Times New Roman"/>
      <w:b/>
      <w:bCs/>
      <w:caps/>
      <w:color w:val="00000A"/>
      <w:kern w:val="0"/>
      <w:sz w:val="24"/>
      <w:szCs w:val="24"/>
      <w:lang w:val="lt-LT" w:eastAsia="lt-LT"/>
      <w14:ligatures w14:val="none"/>
    </w:rPr>
  </w:style>
  <w:style w:type="character" w:customStyle="1" w:styleId="Heading3Char">
    <w:name w:val="Heading 3 Char"/>
    <w:basedOn w:val="DefaultParagraphFont"/>
    <w:link w:val="Heading3"/>
    <w:uiPriority w:val="1"/>
    <w:rsid w:val="00A84744"/>
    <w:rPr>
      <w:rFonts w:ascii="Times New Roman" w:eastAsia="Times New Roman" w:hAnsi="Times New Roman" w:cs="Times New Roman"/>
      <w:color w:val="00000A"/>
      <w:kern w:val="0"/>
      <w:sz w:val="24"/>
      <w:szCs w:val="24"/>
      <w:lang w:val="lt-LT" w:eastAsia="lt-LT"/>
      <w14:ligatures w14:val="none"/>
    </w:rPr>
  </w:style>
  <w:style w:type="character" w:customStyle="1" w:styleId="Heading4Char">
    <w:name w:val="Heading 4 Char"/>
    <w:basedOn w:val="DefaultParagraphFont"/>
    <w:link w:val="Heading4"/>
    <w:uiPriority w:val="1"/>
    <w:rsid w:val="00A84744"/>
    <w:rPr>
      <w:rFonts w:ascii="Times New Roman" w:eastAsia="Times New Roman" w:hAnsi="Times New Roman" w:cs="Times New Roman"/>
      <w:b/>
      <w:bCs/>
      <w:color w:val="00000A"/>
      <w:kern w:val="0"/>
      <w:sz w:val="44"/>
      <w:szCs w:val="44"/>
      <w:lang w:val="lt-LT" w:eastAsia="lt-LT"/>
      <w14:ligatures w14:val="none"/>
    </w:rPr>
  </w:style>
  <w:style w:type="character" w:customStyle="1" w:styleId="Heading5Char">
    <w:name w:val="Heading 5 Char"/>
    <w:basedOn w:val="DefaultParagraphFont"/>
    <w:link w:val="Heading5"/>
    <w:uiPriority w:val="1"/>
    <w:rsid w:val="00A84744"/>
    <w:rPr>
      <w:rFonts w:ascii="Times New Roman" w:eastAsia="Times New Roman" w:hAnsi="Times New Roman" w:cs="Times New Roman"/>
      <w:b/>
      <w:bCs/>
      <w:color w:val="00000A"/>
      <w:kern w:val="0"/>
      <w:sz w:val="40"/>
      <w:szCs w:val="40"/>
      <w:lang w:val="lt-LT" w:eastAsia="lt-LT"/>
      <w14:ligatures w14:val="none"/>
    </w:rPr>
  </w:style>
  <w:style w:type="character" w:customStyle="1" w:styleId="Heading6Char">
    <w:name w:val="Heading 6 Char"/>
    <w:basedOn w:val="DefaultParagraphFont"/>
    <w:link w:val="Heading6"/>
    <w:uiPriority w:val="1"/>
    <w:rsid w:val="00A84744"/>
    <w:rPr>
      <w:rFonts w:ascii="Times New Roman" w:eastAsia="Times New Roman" w:hAnsi="Times New Roman" w:cs="Times New Roman"/>
      <w:b/>
      <w:bCs/>
      <w:color w:val="00000A"/>
      <w:kern w:val="0"/>
      <w:sz w:val="36"/>
      <w:szCs w:val="36"/>
      <w:lang w:val="lt-LT" w:eastAsia="lt-LT"/>
      <w14:ligatures w14:val="none"/>
    </w:rPr>
  </w:style>
  <w:style w:type="character" w:customStyle="1" w:styleId="Heading7Char">
    <w:name w:val="Heading 7 Char"/>
    <w:basedOn w:val="DefaultParagraphFont"/>
    <w:link w:val="Heading7"/>
    <w:uiPriority w:val="1"/>
    <w:rsid w:val="00A84744"/>
    <w:rPr>
      <w:rFonts w:ascii="Times New Roman" w:eastAsia="Times New Roman" w:hAnsi="Times New Roman" w:cs="Times New Roman"/>
      <w:color w:val="00000A"/>
      <w:kern w:val="0"/>
      <w:sz w:val="48"/>
      <w:szCs w:val="48"/>
      <w:lang w:val="lt-LT" w:eastAsia="lt-LT"/>
      <w14:ligatures w14:val="none"/>
    </w:rPr>
  </w:style>
  <w:style w:type="character" w:customStyle="1" w:styleId="Heading8Char">
    <w:name w:val="Heading 8 Char"/>
    <w:basedOn w:val="DefaultParagraphFont"/>
    <w:link w:val="Heading8"/>
    <w:uiPriority w:val="1"/>
    <w:rsid w:val="00A84744"/>
    <w:rPr>
      <w:rFonts w:ascii="Times New Roman" w:eastAsia="Times New Roman" w:hAnsi="Times New Roman" w:cs="Times New Roman"/>
      <w:b/>
      <w:bCs/>
      <w:color w:val="00000A"/>
      <w:kern w:val="0"/>
      <w:sz w:val="18"/>
      <w:szCs w:val="18"/>
      <w:lang w:val="lt-LT" w:eastAsia="lt-LT"/>
      <w14:ligatures w14:val="none"/>
    </w:rPr>
  </w:style>
  <w:style w:type="character" w:customStyle="1" w:styleId="Heading9Char">
    <w:name w:val="Heading 9 Char"/>
    <w:basedOn w:val="DefaultParagraphFont"/>
    <w:link w:val="Heading9"/>
    <w:uiPriority w:val="1"/>
    <w:rsid w:val="00A84744"/>
    <w:rPr>
      <w:rFonts w:ascii="Times New Roman" w:eastAsia="Times New Roman" w:hAnsi="Times New Roman" w:cs="Times New Roman"/>
      <w:color w:val="00000A"/>
      <w:kern w:val="0"/>
      <w:sz w:val="40"/>
      <w:szCs w:val="40"/>
      <w:lang w:val="lt-LT" w:eastAsia="lt-LT"/>
      <w14:ligatures w14:val="none"/>
    </w:rPr>
  </w:style>
  <w:style w:type="numbering" w:customStyle="1" w:styleId="Sraonra1">
    <w:name w:val="Sąrašo nėra1"/>
    <w:next w:val="NoList"/>
    <w:uiPriority w:val="99"/>
    <w:semiHidden/>
    <w:unhideWhenUsed/>
    <w:rsid w:val="00A84744"/>
  </w:style>
  <w:style w:type="character" w:styleId="Hyperlink">
    <w:name w:val="Hyperlink"/>
    <w:uiPriority w:val="99"/>
    <w:rsid w:val="00A84744"/>
    <w:rPr>
      <w:u w:val="single"/>
    </w:rPr>
  </w:style>
  <w:style w:type="table" w:customStyle="1" w:styleId="TableNormal1">
    <w:name w:val="Table Normal1"/>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tblPr>
      <w:tblInd w:w="0" w:type="dxa"/>
      <w:tblCellMar>
        <w:top w:w="0" w:type="dxa"/>
        <w:left w:w="0" w:type="dxa"/>
        <w:bottom w:w="0" w:type="dxa"/>
        <w:right w:w="0" w:type="dxa"/>
      </w:tblCellMar>
    </w:tblPr>
  </w:style>
  <w:style w:type="paragraph" w:customStyle="1" w:styleId="HeaderFooter">
    <w:name w:val="Header &amp; Footer"/>
    <w:rsid w:val="00A84744"/>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eastAsia="lt-LT"/>
      <w14:ligatures w14:val="none"/>
    </w:rPr>
  </w:style>
  <w:style w:type="paragraph" w:customStyle="1" w:styleId="Body2">
    <w:name w:val="Body 2"/>
    <w:rsid w:val="00A8474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Title">
    <w:name w:val="Title"/>
    <w:next w:val="Body2"/>
    <w:link w:val="TitleChar"/>
    <w:rsid w:val="00A84744"/>
    <w:pPr>
      <w:pBdr>
        <w:top w:val="nil"/>
        <w:left w:val="nil"/>
        <w:bottom w:val="nil"/>
        <w:right w:val="nil"/>
        <w:between w:val="nil"/>
        <w:bar w:val="nil"/>
      </w:pBdr>
      <w:spacing w:after="0" w:line="288" w:lineRule="auto"/>
    </w:pPr>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character" w:customStyle="1" w:styleId="TitleChar">
    <w:name w:val="Title Char"/>
    <w:basedOn w:val="DefaultParagraphFont"/>
    <w:link w:val="Title"/>
    <w:rsid w:val="00A84744"/>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paragraph" w:customStyle="1" w:styleId="Heading">
    <w:name w:val="Heading"/>
    <w:next w:val="Body2"/>
    <w:rsid w:val="00A8474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lt-LT" w:eastAsia="lt-LT"/>
      <w14:ligatures w14:val="none"/>
    </w:rPr>
  </w:style>
  <w:style w:type="paragraph" w:customStyle="1" w:styleId="Body">
    <w:name w:val="Body"/>
    <w:rsid w:val="00A84744"/>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val="lt-LT" w:eastAsia="lt-LT"/>
      <w14:ligatures w14:val="none"/>
    </w:rPr>
  </w:style>
  <w:style w:type="paragraph" w:styleId="Header">
    <w:name w:val="header"/>
    <w:basedOn w:val="Normal"/>
    <w:link w:val="HeaderChar"/>
    <w:uiPriority w:val="99"/>
    <w:unhideWhenUsed/>
    <w:rsid w:val="00A84744"/>
    <w:pPr>
      <w:tabs>
        <w:tab w:val="center" w:pos="4513"/>
        <w:tab w:val="right" w:pos="9026"/>
      </w:tabs>
      <w:spacing w:after="0"/>
    </w:pPr>
    <w:rPr>
      <w:rFonts w:eastAsia="Arial Unicode MS" w:cs="Times New Roman"/>
      <w:kern w:val="0"/>
      <w:szCs w:val="24"/>
      <w:lang w:val="lt-LT"/>
      <w14:ligatures w14:val="none"/>
    </w:rPr>
  </w:style>
  <w:style w:type="character" w:customStyle="1" w:styleId="HeaderChar">
    <w:name w:val="Header Char"/>
    <w:basedOn w:val="DefaultParagraphFont"/>
    <w:link w:val="Header"/>
    <w:uiPriority w:val="99"/>
    <w:rsid w:val="00A84744"/>
    <w:rPr>
      <w:rFonts w:ascii="Times New Roman" w:eastAsia="Arial Unicode MS" w:hAnsi="Times New Roman" w:cs="Times New Roman"/>
      <w:kern w:val="0"/>
      <w:sz w:val="24"/>
      <w:szCs w:val="24"/>
      <w:lang w:val="lt-LT"/>
      <w14:ligatures w14:val="none"/>
    </w:rPr>
  </w:style>
  <w:style w:type="paragraph" w:styleId="Footer">
    <w:name w:val="footer"/>
    <w:basedOn w:val="Normal"/>
    <w:link w:val="FooterChar"/>
    <w:uiPriority w:val="99"/>
    <w:unhideWhenUsed/>
    <w:rsid w:val="00A84744"/>
    <w:pPr>
      <w:tabs>
        <w:tab w:val="center" w:pos="4513"/>
        <w:tab w:val="right" w:pos="9026"/>
      </w:tabs>
      <w:spacing w:after="0"/>
    </w:pPr>
    <w:rPr>
      <w:rFonts w:eastAsia="Arial Unicode MS" w:cs="Times New Roman"/>
      <w:kern w:val="0"/>
      <w:szCs w:val="24"/>
      <w:lang w:val="lt-LT"/>
      <w14:ligatures w14:val="none"/>
    </w:rPr>
  </w:style>
  <w:style w:type="character" w:customStyle="1" w:styleId="FooterChar">
    <w:name w:val="Footer Char"/>
    <w:basedOn w:val="DefaultParagraphFont"/>
    <w:link w:val="Footer"/>
    <w:uiPriority w:val="99"/>
    <w:rsid w:val="00A84744"/>
    <w:rPr>
      <w:rFonts w:ascii="Times New Roman" w:eastAsia="Arial Unicode MS" w:hAnsi="Times New Roman" w:cs="Times New Roman"/>
      <w:kern w:val="0"/>
      <w:sz w:val="24"/>
      <w:szCs w:val="24"/>
      <w:lang w:val="lt-LT"/>
      <w14:ligatures w14:val="none"/>
    </w:rPr>
  </w:style>
  <w:style w:type="paragraph" w:customStyle="1" w:styleId="TableStyle2">
    <w:name w:val="Table Style 2"/>
    <w:rsid w:val="00A84744"/>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kern w:val="0"/>
      <w:sz w:val="20"/>
      <w:szCs w:val="20"/>
      <w:bdr w:val="nil"/>
      <w:lang w:val="en-GB" w:eastAsia="en-GB"/>
      <w14:ligatures w14:val="none"/>
    </w:rPr>
  </w:style>
  <w:style w:type="paragraph" w:styleId="DocumentMap">
    <w:name w:val="Document Map"/>
    <w:basedOn w:val="Normal"/>
    <w:link w:val="DocumentMapChar"/>
    <w:uiPriority w:val="99"/>
    <w:semiHidden/>
    <w:unhideWhenUsed/>
    <w:rsid w:val="00A84744"/>
    <w:pPr>
      <w:spacing w:after="0"/>
    </w:pPr>
    <w:rPr>
      <w:rFonts w:eastAsia="Arial Unicode MS" w:cs="Times New Roman"/>
      <w:kern w:val="0"/>
      <w:szCs w:val="24"/>
      <w:lang w:val="lt-LT"/>
      <w14:ligatures w14:val="none"/>
    </w:rPr>
  </w:style>
  <w:style w:type="character" w:customStyle="1" w:styleId="DocumentMapChar">
    <w:name w:val="Document Map Char"/>
    <w:basedOn w:val="DefaultParagraphFont"/>
    <w:link w:val="DocumentMap"/>
    <w:uiPriority w:val="99"/>
    <w:semiHidden/>
    <w:rsid w:val="00A84744"/>
    <w:rPr>
      <w:rFonts w:ascii="Times New Roman" w:eastAsia="Arial Unicode MS" w:hAnsi="Times New Roman" w:cs="Times New Roman"/>
      <w:kern w:val="0"/>
      <w:sz w:val="24"/>
      <w:szCs w:val="24"/>
      <w:lang w:val="lt-LT"/>
      <w14:ligatures w14:val="none"/>
    </w:rPr>
  </w:style>
  <w:style w:type="character" w:styleId="CommentReference">
    <w:name w:val="annotation reference"/>
    <w:basedOn w:val="DefaultParagraphFont"/>
    <w:uiPriority w:val="99"/>
    <w:semiHidden/>
    <w:unhideWhenUsed/>
    <w:rsid w:val="00A84744"/>
    <w:rPr>
      <w:sz w:val="16"/>
      <w:szCs w:val="16"/>
    </w:rPr>
  </w:style>
  <w:style w:type="paragraph" w:styleId="CommentText">
    <w:name w:val="annotation text"/>
    <w:basedOn w:val="Normal"/>
    <w:link w:val="CommentTextChar"/>
    <w:uiPriority w:val="99"/>
    <w:unhideWhenUsed/>
    <w:rsid w:val="00A84744"/>
    <w:pPr>
      <w:spacing w:after="0"/>
    </w:pPr>
    <w:rPr>
      <w:rFonts w:eastAsia="Arial Unicode MS" w:cs="Times New Roman"/>
      <w:kern w:val="0"/>
      <w:sz w:val="20"/>
      <w:szCs w:val="20"/>
      <w:lang w:val="lt-LT"/>
      <w14:ligatures w14:val="none"/>
    </w:rPr>
  </w:style>
  <w:style w:type="character" w:customStyle="1" w:styleId="CommentTextChar">
    <w:name w:val="Comment Text Char"/>
    <w:basedOn w:val="DefaultParagraphFont"/>
    <w:link w:val="CommentText"/>
    <w:uiPriority w:val="99"/>
    <w:rsid w:val="00A84744"/>
    <w:rPr>
      <w:rFonts w:ascii="Times New Roman" w:eastAsia="Arial Unicode MS"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A84744"/>
    <w:rPr>
      <w:b/>
      <w:bCs/>
    </w:rPr>
  </w:style>
  <w:style w:type="character" w:customStyle="1" w:styleId="CommentSubjectChar">
    <w:name w:val="Comment Subject Char"/>
    <w:basedOn w:val="CommentTextChar"/>
    <w:link w:val="CommentSubject"/>
    <w:uiPriority w:val="99"/>
    <w:semiHidden/>
    <w:rsid w:val="00A84744"/>
    <w:rPr>
      <w:rFonts w:ascii="Times New Roman" w:eastAsia="Arial Unicode MS" w:hAnsi="Times New Roman" w:cs="Times New Roman"/>
      <w:b/>
      <w:bCs/>
      <w:kern w:val="0"/>
      <w:sz w:val="20"/>
      <w:szCs w:val="20"/>
      <w:lang w:val="lt-LT"/>
      <w14:ligatures w14:val="none"/>
    </w:rPr>
  </w:style>
  <w:style w:type="paragraph" w:styleId="BalloonText">
    <w:name w:val="Balloon Text"/>
    <w:basedOn w:val="Normal"/>
    <w:link w:val="BalloonTextChar"/>
    <w:uiPriority w:val="99"/>
    <w:semiHidden/>
    <w:unhideWhenUsed/>
    <w:rsid w:val="00A84744"/>
    <w:pPr>
      <w:spacing w:after="0"/>
    </w:pPr>
    <w:rPr>
      <w:rFonts w:ascii="Segoe UI" w:eastAsia="Arial Unicode MS" w:hAnsi="Segoe UI" w:cs="Segoe UI"/>
      <w:kern w:val="0"/>
      <w:sz w:val="18"/>
      <w:szCs w:val="18"/>
      <w:lang w:val="lt-LT"/>
      <w14:ligatures w14:val="none"/>
    </w:rPr>
  </w:style>
  <w:style w:type="character" w:customStyle="1" w:styleId="BalloonTextChar">
    <w:name w:val="Balloon Text Char"/>
    <w:basedOn w:val="DefaultParagraphFont"/>
    <w:link w:val="BalloonText"/>
    <w:uiPriority w:val="99"/>
    <w:semiHidden/>
    <w:rsid w:val="00A84744"/>
    <w:rPr>
      <w:rFonts w:ascii="Segoe UI" w:eastAsia="Arial Unicode MS" w:hAnsi="Segoe UI" w:cs="Segoe UI"/>
      <w:kern w:val="0"/>
      <w:sz w:val="18"/>
      <w:szCs w:val="18"/>
      <w:lang w:val="lt-LT"/>
      <w14:ligatures w14:val="none"/>
    </w:rPr>
  </w:style>
  <w:style w:type="paragraph" w:styleId="Revision">
    <w:name w:val="Revision"/>
    <w:hidden/>
    <w:uiPriority w:val="99"/>
    <w:semiHidden/>
    <w:rsid w:val="00A84744"/>
    <w:pPr>
      <w:spacing w:after="0" w:line="240" w:lineRule="auto"/>
    </w:pPr>
    <w:rPr>
      <w:rFonts w:ascii="Times New Roman" w:eastAsia="Arial Unicode MS" w:hAnsi="Times New Roman" w:cs="Times New Roman"/>
      <w:kern w:val="0"/>
      <w:sz w:val="24"/>
      <w:szCs w:val="24"/>
      <w:bdr w:val="nil"/>
      <w14:ligatures w14:val="none"/>
    </w:rPr>
  </w:style>
  <w:style w:type="paragraph" w:styleId="FootnoteText">
    <w:name w:val="footnote text"/>
    <w:basedOn w:val="Normal"/>
    <w:link w:val="FootnoteTextChar"/>
    <w:uiPriority w:val="99"/>
    <w:unhideWhenUsed/>
    <w:rsid w:val="00A84744"/>
    <w:pPr>
      <w:spacing w:after="0"/>
    </w:pPr>
    <w:rPr>
      <w:rFonts w:eastAsia="Arial Unicode MS"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A84744"/>
    <w:rPr>
      <w:rFonts w:ascii="Times New Roman" w:eastAsia="Arial Unicode MS" w:hAnsi="Times New Roman" w:cs="Times New Roman"/>
      <w:kern w:val="0"/>
      <w:sz w:val="20"/>
      <w:szCs w:val="20"/>
      <w:lang w:val="lt-LT"/>
      <w14:ligatures w14:val="none"/>
    </w:rPr>
  </w:style>
  <w:style w:type="character" w:styleId="FootnoteReference">
    <w:name w:val="footnote reference"/>
    <w:aliases w:val="fr"/>
    <w:basedOn w:val="DefaultParagraphFont"/>
    <w:uiPriority w:val="99"/>
    <w:unhideWhenUsed/>
    <w:rsid w:val="00A84744"/>
    <w:rPr>
      <w:vertAlign w:val="superscript"/>
    </w:rPr>
  </w:style>
  <w:style w:type="character" w:styleId="UnresolvedMention">
    <w:name w:val="Unresolved Mention"/>
    <w:basedOn w:val="DefaultParagraphFont"/>
    <w:uiPriority w:val="99"/>
    <w:rsid w:val="00A84744"/>
    <w:rPr>
      <w:color w:val="808080"/>
      <w:shd w:val="clear" w:color="auto" w:fill="E6E6E6"/>
    </w:rPr>
  </w:style>
  <w:style w:type="character" w:customStyle="1" w:styleId="BodytextBold">
    <w:name w:val="Body text + Bold"/>
    <w:rsid w:val="00A84744"/>
    <w:rPr>
      <w:rFonts w:ascii="Times New Roman" w:eastAsia="Times New Roman" w:hAnsi="Times New Roman" w:cs="Times New Roman"/>
      <w:b/>
      <w:bCs/>
      <w:i w:val="0"/>
      <w:iCs w:val="0"/>
      <w:strike w:val="0"/>
      <w:dstrike w:val="0"/>
      <w:spacing w:val="0"/>
      <w:sz w:val="22"/>
      <w:szCs w:val="22"/>
    </w:rPr>
  </w:style>
  <w:style w:type="character" w:styleId="PlaceholderText">
    <w:name w:val="Placeholder Text"/>
    <w:basedOn w:val="DefaultParagraphFont"/>
    <w:uiPriority w:val="99"/>
    <w:semiHidden/>
    <w:rsid w:val="00A84744"/>
    <w:rPr>
      <w:color w:val="808080"/>
    </w:rPr>
  </w:style>
  <w:style w:type="paragraph" w:customStyle="1" w:styleId="Pagrindinistekstas2">
    <w:name w:val="Pagrindinis tekstas2"/>
    <w:basedOn w:val="Normal"/>
    <w:uiPriority w:val="1"/>
    <w:rsid w:val="00A84744"/>
    <w:pPr>
      <w:spacing w:after="0"/>
      <w:ind w:firstLine="312"/>
      <w:jc w:val="both"/>
    </w:pPr>
    <w:rPr>
      <w:rFonts w:eastAsia="Yu Mincho" w:cs="Times New Roman"/>
      <w:color w:val="000000"/>
      <w:kern w:val="0"/>
      <w:sz w:val="20"/>
      <w:szCs w:val="20"/>
      <w:lang w:val="lt-LT"/>
      <w14:ligatures w14:val="none"/>
    </w:rPr>
  </w:style>
  <w:style w:type="paragraph" w:styleId="NoSpacing">
    <w:name w:val="No Spacing"/>
    <w:uiPriority w:val="1"/>
    <w:qFormat/>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style>
  <w:style w:type="paragraph" w:customStyle="1" w:styleId="Default">
    <w:name w:val="Default"/>
    <w:rsid w:val="00A84744"/>
    <w:pPr>
      <w:autoSpaceDE w:val="0"/>
      <w:autoSpaceDN w:val="0"/>
      <w:adjustRightInd w:val="0"/>
      <w:spacing w:after="0" w:line="240" w:lineRule="auto"/>
    </w:pPr>
    <w:rPr>
      <w:rFonts w:ascii="Arial" w:eastAsia="Arial Unicode MS" w:hAnsi="Arial" w:cs="Arial"/>
      <w:color w:val="000000"/>
      <w:kern w:val="0"/>
      <w:sz w:val="24"/>
      <w:szCs w:val="24"/>
      <w:bdr w:val="nil"/>
      <w:lang w:val="lt-LT" w:eastAsia="lt-LT"/>
      <w14:ligatures w14:val="none"/>
    </w:rPr>
  </w:style>
  <w:style w:type="paragraph" w:customStyle="1" w:styleId="tajtip">
    <w:name w:val="tajtip"/>
    <w:basedOn w:val="Normal"/>
    <w:uiPriority w:val="1"/>
    <w:rsid w:val="00A84744"/>
    <w:pPr>
      <w:spacing w:after="150"/>
    </w:pPr>
    <w:rPr>
      <w:rFonts w:eastAsia="Times New Roman" w:cs="Times New Roman"/>
      <w:kern w:val="0"/>
      <w:szCs w:val="24"/>
      <w:lang w:val="lt-LT" w:eastAsia="lt-LT"/>
      <w14:ligatures w14:val="none"/>
    </w:rPr>
  </w:style>
  <w:style w:type="paragraph" w:customStyle="1" w:styleId="BodyText8">
    <w:name w:val="Body Text8"/>
    <w:basedOn w:val="Normal"/>
    <w:uiPriority w:val="1"/>
    <w:rsid w:val="00A84744"/>
    <w:pPr>
      <w:spacing w:before="1200" w:after="0" w:line="418" w:lineRule="exact"/>
      <w:ind w:hanging="260"/>
      <w:jc w:val="both"/>
    </w:pPr>
    <w:rPr>
      <w:rFonts w:eastAsia="Yu Mincho" w:cs="Times New Roman"/>
      <w:color w:val="000000"/>
      <w:kern w:val="0"/>
      <w:lang w:val="lt-LT" w:eastAsia="lt-LT"/>
      <w14:ligatures w14:val="none"/>
    </w:rPr>
  </w:style>
  <w:style w:type="character" w:styleId="Strong">
    <w:name w:val="Strong"/>
    <w:basedOn w:val="DefaultParagraphFont"/>
    <w:uiPriority w:val="22"/>
    <w:qFormat/>
    <w:rsid w:val="00A84744"/>
    <w:rPr>
      <w:b/>
      <w:bCs/>
    </w:rPr>
  </w:style>
  <w:style w:type="table" w:styleId="TableGrid">
    <w:name w:val="Table Grid"/>
    <w:basedOn w:val="TableNormal"/>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3Diagrama1">
    <w:name w:val="Pagrindinis tekstas 3 Diagrama1"/>
    <w:basedOn w:val="DefaultParagraphFont"/>
    <w:uiPriority w:val="99"/>
    <w:semiHidden/>
    <w:rsid w:val="00A84744"/>
    <w:rPr>
      <w:sz w:val="16"/>
      <w:szCs w:val="16"/>
      <w:lang w:val="en-US" w:eastAsia="en-US"/>
    </w:r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A84744"/>
    <w:pPr>
      <w:spacing w:after="0"/>
      <w:ind w:left="720"/>
      <w:contextualSpacing/>
    </w:pPr>
    <w:rPr>
      <w:rFonts w:eastAsia="Arial Unicode MS" w:cs="Times New Roman"/>
      <w:kern w:val="0"/>
      <w:szCs w:val="24"/>
      <w:lang w:val="lt-LT"/>
      <w14:ligatures w14:val="none"/>
    </w:rPr>
  </w:style>
  <w:style w:type="paragraph" w:customStyle="1" w:styleId="prastasiniatinklio1">
    <w:name w:val="Įprastas (žiniatinklio)1"/>
    <w:basedOn w:val="Normal"/>
    <w:next w:val="NormalWeb"/>
    <w:uiPriority w:val="99"/>
    <w:unhideWhenUsed/>
    <w:rsid w:val="00A84744"/>
    <w:pPr>
      <w:spacing w:beforeAutospacing="1" w:after="0" w:afterAutospacing="1"/>
    </w:pPr>
    <w:rPr>
      <w:rFonts w:ascii="Calibri" w:eastAsia="Yu Mincho" w:hAnsi="Calibri" w:cs="Calibri"/>
      <w:kern w:val="0"/>
      <w:lang w:val="lt-LT" w:eastAsia="lt-LT"/>
      <w14:ligatures w14:val="none"/>
    </w:rPr>
  </w:style>
  <w:style w:type="character" w:styleId="Emphasis">
    <w:name w:val="Emphasis"/>
    <w:basedOn w:val="DefaultParagraphFont"/>
    <w:uiPriority w:val="20"/>
    <w:qFormat/>
    <w:rsid w:val="00A84744"/>
    <w:rPr>
      <w:i/>
      <w:iCs/>
    </w:rPr>
  </w:style>
  <w:style w:type="paragraph" w:customStyle="1" w:styleId="Normal1">
    <w:name w:val="Normal1"/>
    <w:rsid w:val="00A84744"/>
    <w:pPr>
      <w:widowControl w:val="0"/>
      <w:spacing w:after="0" w:line="240" w:lineRule="auto"/>
      <w:contextualSpacing/>
    </w:pPr>
    <w:rPr>
      <w:rFonts w:ascii="Times New Roman" w:eastAsia="Times New Roman" w:hAnsi="Times New Roman" w:cs="Times New Roman"/>
      <w:color w:val="000000"/>
      <w:kern w:val="0"/>
      <w:sz w:val="24"/>
      <w:szCs w:val="20"/>
      <w14:ligatures w14:val="none"/>
    </w:rPr>
  </w:style>
  <w:style w:type="paragraph" w:customStyle="1" w:styleId="Pagrindinistekstas1">
    <w:name w:val="Pagrindinis tekstas1"/>
    <w:basedOn w:val="Normal"/>
    <w:uiPriority w:val="1"/>
    <w:rsid w:val="00A84744"/>
    <w:pPr>
      <w:spacing w:after="0"/>
      <w:ind w:firstLine="312"/>
      <w:jc w:val="both"/>
    </w:pPr>
    <w:rPr>
      <w:rFonts w:eastAsia="Times New Roman" w:cs="Times New Roman"/>
      <w:color w:val="000000"/>
      <w:kern w:val="0"/>
      <w:sz w:val="20"/>
      <w:szCs w:val="20"/>
      <w:lang w:val="lt-LT"/>
      <w14:ligatures w14:val="none"/>
    </w:rPr>
  </w:style>
  <w:style w:type="paragraph" w:customStyle="1" w:styleId="CentrBoldm">
    <w:name w:val="CentrBoldm"/>
    <w:basedOn w:val="Normal"/>
    <w:uiPriority w:val="1"/>
    <w:rsid w:val="00A84744"/>
    <w:pPr>
      <w:spacing w:after="0"/>
      <w:jc w:val="center"/>
    </w:pPr>
    <w:rPr>
      <w:rFonts w:ascii="TimesLT" w:eastAsia="Times New Roman" w:hAnsi="TimesLT" w:cs="Times New Roman"/>
      <w:b/>
      <w:bCs/>
      <w:kern w:val="0"/>
      <w:sz w:val="20"/>
      <w:szCs w:val="20"/>
      <w:lang w:val="lt-LT"/>
      <w14:ligatures w14:val="none"/>
    </w:rPr>
  </w:style>
  <w:style w:type="character" w:customStyle="1" w:styleId="Numatytasispastraiposriftas1">
    <w:name w:val="Numatytasis pastraipos šriftas1"/>
    <w:rsid w:val="00A84744"/>
  </w:style>
  <w:style w:type="paragraph" w:customStyle="1" w:styleId="prastasis1">
    <w:name w:val="Įprastasis1"/>
    <w:rsid w:val="00A84744"/>
    <w:pPr>
      <w:suppressAutoHyphens/>
      <w:autoSpaceDN w:val="0"/>
      <w:spacing w:after="0" w:line="240" w:lineRule="auto"/>
      <w:textAlignment w:val="baseline"/>
    </w:pPr>
    <w:rPr>
      <w:rFonts w:ascii="Times New Roman" w:eastAsia="Times New Roman" w:hAnsi="Times New Roman" w:cs="Times New Roman"/>
      <w:kern w:val="0"/>
      <w:sz w:val="24"/>
      <w:szCs w:val="20"/>
      <w:lang w:val="lt-LT"/>
      <w14:ligatures w14:val="none"/>
    </w:rPr>
  </w:style>
  <w:style w:type="paragraph" w:customStyle="1" w:styleId="FreeForm">
    <w:name w:val="Free Form"/>
    <w:rsid w:val="00A84744"/>
    <w:pPr>
      <w:pBdr>
        <w:top w:val="nil"/>
        <w:left w:val="nil"/>
        <w:bottom w:val="nil"/>
        <w:right w:val="nil"/>
        <w:between w:val="nil"/>
        <w:bar w:val="nil"/>
      </w:pBdr>
      <w:spacing w:after="0" w:line="240" w:lineRule="auto"/>
    </w:pPr>
    <w:rPr>
      <w:rFonts w:ascii="Helvetica Neue" w:eastAsia="Helvetica Neue" w:hAnsi="Helvetica Neue" w:cs="Helvetica Neue"/>
      <w:color w:val="413F3C"/>
      <w:kern w:val="0"/>
      <w:sz w:val="16"/>
      <w:szCs w:val="16"/>
      <w:bdr w:val="nil"/>
      <w14:ligatures w14:val="none"/>
    </w:rPr>
  </w:style>
  <w:style w:type="numbering" w:customStyle="1" w:styleId="Numbered">
    <w:name w:val="Numbered"/>
    <w:rsid w:val="00A84744"/>
    <w:pPr>
      <w:numPr>
        <w:numId w:val="2"/>
      </w:numPr>
    </w:pPr>
  </w:style>
  <w:style w:type="character" w:styleId="Mention">
    <w:name w:val="Mention"/>
    <w:basedOn w:val="DefaultParagraphFont"/>
    <w:uiPriority w:val="99"/>
    <w:unhideWhenUsed/>
    <w:rsid w:val="00A84744"/>
    <w:rPr>
      <w:color w:val="2B579A"/>
      <w:shd w:val="clear" w:color="auto" w:fill="E1DFDD"/>
    </w:rPr>
  </w:style>
  <w:style w:type="paragraph" w:customStyle="1" w:styleId="Turinioantrat1">
    <w:name w:val="Turinio antraštė1"/>
    <w:basedOn w:val="Heading1"/>
    <w:next w:val="Normal"/>
    <w:uiPriority w:val="39"/>
    <w:unhideWhenUsed/>
    <w:qFormat/>
    <w:rsid w:val="00A84744"/>
    <w:pPr>
      <w:keepLines/>
      <w:spacing w:before="240"/>
      <w:outlineLvl w:val="9"/>
    </w:pPr>
    <w:rPr>
      <w:rFonts w:ascii="Calibri Light" w:eastAsia="Yu Gothic Light" w:hAnsi="Calibri Light"/>
      <w:color w:val="2F5496"/>
      <w:sz w:val="32"/>
      <w:szCs w:val="32"/>
      <w:lang w:val="en-US" w:eastAsia="en-US"/>
    </w:rPr>
  </w:style>
  <w:style w:type="paragraph" w:styleId="TOC1">
    <w:name w:val="toc 1"/>
    <w:basedOn w:val="Normal"/>
    <w:next w:val="Normal"/>
    <w:uiPriority w:val="39"/>
    <w:unhideWhenUsed/>
    <w:rsid w:val="00A84744"/>
    <w:pPr>
      <w:spacing w:after="100"/>
    </w:pPr>
    <w:rPr>
      <w:rFonts w:eastAsia="Arial Unicode MS" w:cs="Times New Roman"/>
      <w:kern w:val="0"/>
      <w:szCs w:val="24"/>
      <w:lang w:val="lt-LT"/>
      <w14:ligatures w14:val="none"/>
    </w:rPr>
  </w:style>
  <w:style w:type="paragraph" w:styleId="TOC2">
    <w:name w:val="toc 2"/>
    <w:basedOn w:val="Normal"/>
    <w:next w:val="Normal"/>
    <w:uiPriority w:val="39"/>
    <w:unhideWhenUsed/>
    <w:rsid w:val="00A84744"/>
    <w:pPr>
      <w:spacing w:after="100"/>
      <w:ind w:left="240"/>
    </w:pPr>
    <w:rPr>
      <w:rFonts w:eastAsia="Arial Unicode MS" w:cs="Times New Roman"/>
      <w:kern w:val="0"/>
      <w:szCs w:val="24"/>
      <w:lang w:val="lt-LT"/>
      <w14:ligatures w14:val="none"/>
    </w:rPr>
  </w:style>
  <w:style w:type="paragraph" w:customStyle="1" w:styleId="BodyText1">
    <w:name w:val="Body Text1"/>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agrindinistekstas3">
    <w:name w:val="Pagrindinis tekstas3"/>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unktai">
    <w:name w:val="Punktai"/>
    <w:basedOn w:val="ListParagraph"/>
    <w:link w:val="PunktaiChar"/>
    <w:uiPriority w:val="1"/>
    <w:qFormat/>
    <w:rsid w:val="00A84744"/>
    <w:pPr>
      <w:numPr>
        <w:numId w:val="3"/>
      </w:numPr>
      <w:jc w:val="both"/>
    </w:pPr>
    <w:rPr>
      <w:rFonts w:eastAsia="Calibri"/>
    </w:rPr>
  </w:style>
  <w:style w:type="character" w:customStyle="1" w:styleId="PunktaiChar">
    <w:name w:val="Punktai Char"/>
    <w:basedOn w:val="DefaultParagraphFont"/>
    <w:link w:val="Punktai"/>
    <w:uiPriority w:val="1"/>
    <w:rsid w:val="00A84744"/>
    <w:rPr>
      <w:rFonts w:ascii="Times New Roman" w:eastAsia="Calibri" w:hAnsi="Times New Roman" w:cs="Times New Roman"/>
      <w:kern w:val="0"/>
      <w:sz w:val="24"/>
      <w:szCs w:val="24"/>
      <w:lang w:val="lt-LT"/>
      <w14:ligatures w14:val="none"/>
    </w:rPr>
  </w:style>
  <w:style w:type="character" w:customStyle="1" w:styleId="Perirtashipersaitas1">
    <w:name w:val="Peržiūrėtas hipersaitas1"/>
    <w:basedOn w:val="DefaultParagraphFont"/>
    <w:uiPriority w:val="99"/>
    <w:semiHidden/>
    <w:unhideWhenUsed/>
    <w:rsid w:val="00A84744"/>
    <w:rPr>
      <w:color w:val="954F72"/>
      <w:u w:val="single"/>
    </w:rPr>
  </w:style>
  <w:style w:type="character" w:customStyle="1" w:styleId="dlxnowrap1">
    <w:name w:val="dlxnowrap1"/>
    <w:basedOn w:val="DefaultParagraphFont"/>
    <w:rsid w:val="00A84744"/>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basedOn w:val="DefaultParagraphFont"/>
    <w:link w:val="ListParagraph"/>
    <w:uiPriority w:val="34"/>
    <w:rsid w:val="00A84744"/>
    <w:rPr>
      <w:rFonts w:ascii="Times New Roman" w:eastAsia="Arial Unicode MS" w:hAnsi="Times New Roman" w:cs="Times New Roman"/>
      <w:kern w:val="0"/>
      <w:sz w:val="24"/>
      <w:szCs w:val="24"/>
      <w:lang w:val="lt-LT"/>
      <w14:ligatures w14:val="none"/>
    </w:rPr>
  </w:style>
  <w:style w:type="numbering" w:customStyle="1" w:styleId="Stilius1">
    <w:name w:val="Stilius1"/>
    <w:uiPriority w:val="99"/>
    <w:rsid w:val="00A84744"/>
    <w:pPr>
      <w:numPr>
        <w:numId w:val="4"/>
      </w:numPr>
    </w:pPr>
  </w:style>
  <w:style w:type="numbering" w:customStyle="1" w:styleId="Stilius2">
    <w:name w:val="Stilius2"/>
    <w:uiPriority w:val="99"/>
    <w:rsid w:val="00A84744"/>
    <w:pPr>
      <w:numPr>
        <w:numId w:val="5"/>
      </w:numPr>
    </w:pPr>
  </w:style>
  <w:style w:type="numbering" w:customStyle="1" w:styleId="Stilius3">
    <w:name w:val="Stilius3"/>
    <w:uiPriority w:val="99"/>
    <w:rsid w:val="00A84744"/>
    <w:pPr>
      <w:numPr>
        <w:numId w:val="6"/>
      </w:numPr>
    </w:pPr>
  </w:style>
  <w:style w:type="numbering" w:customStyle="1" w:styleId="Stilius4">
    <w:name w:val="Stilius4"/>
    <w:uiPriority w:val="99"/>
    <w:rsid w:val="00A84744"/>
    <w:pPr>
      <w:numPr>
        <w:numId w:val="7"/>
      </w:numPr>
    </w:pPr>
  </w:style>
  <w:style w:type="numbering" w:customStyle="1" w:styleId="Stilius5">
    <w:name w:val="Stilius5"/>
    <w:uiPriority w:val="99"/>
    <w:rsid w:val="00A84744"/>
    <w:pPr>
      <w:numPr>
        <w:numId w:val="8"/>
      </w:numPr>
    </w:pPr>
  </w:style>
  <w:style w:type="numbering" w:customStyle="1" w:styleId="Stilius6">
    <w:name w:val="Stilius6"/>
    <w:uiPriority w:val="99"/>
    <w:rsid w:val="00A84744"/>
    <w:pPr>
      <w:numPr>
        <w:numId w:val="9"/>
      </w:numPr>
    </w:pPr>
  </w:style>
  <w:style w:type="numbering" w:customStyle="1" w:styleId="Stilius7">
    <w:name w:val="Stilius7"/>
    <w:uiPriority w:val="99"/>
    <w:rsid w:val="00A84744"/>
    <w:pPr>
      <w:numPr>
        <w:numId w:val="10"/>
      </w:numPr>
    </w:pPr>
  </w:style>
  <w:style w:type="numbering" w:customStyle="1" w:styleId="Stilius8">
    <w:name w:val="Stilius8"/>
    <w:uiPriority w:val="99"/>
    <w:rsid w:val="00A84744"/>
    <w:pPr>
      <w:numPr>
        <w:numId w:val="11"/>
      </w:numPr>
    </w:pPr>
  </w:style>
  <w:style w:type="numbering" w:customStyle="1" w:styleId="Stilius9">
    <w:name w:val="Stilius9"/>
    <w:uiPriority w:val="99"/>
    <w:rsid w:val="00A84744"/>
    <w:pPr>
      <w:numPr>
        <w:numId w:val="12"/>
      </w:numPr>
    </w:pPr>
  </w:style>
  <w:style w:type="numbering" w:customStyle="1" w:styleId="Stilius10">
    <w:name w:val="Stilius10"/>
    <w:uiPriority w:val="99"/>
    <w:rsid w:val="00A84744"/>
    <w:pPr>
      <w:numPr>
        <w:numId w:val="13"/>
      </w:numPr>
    </w:pPr>
  </w:style>
  <w:style w:type="character" w:customStyle="1" w:styleId="cf01">
    <w:name w:val="cf01"/>
    <w:basedOn w:val="DefaultParagraphFont"/>
    <w:rsid w:val="00A84744"/>
    <w:rPr>
      <w:rFonts w:ascii="Segoe UI" w:hAnsi="Segoe UI" w:cs="Segoe UI" w:hint="default"/>
      <w:sz w:val="18"/>
      <w:szCs w:val="18"/>
    </w:rPr>
  </w:style>
  <w:style w:type="paragraph" w:customStyle="1" w:styleId="Numeravimas">
    <w:name w:val="Numeravimas"/>
    <w:basedOn w:val="Normal"/>
    <w:uiPriority w:val="1"/>
    <w:rsid w:val="00A84744"/>
    <w:pPr>
      <w:spacing w:after="0"/>
    </w:pPr>
    <w:rPr>
      <w:rFonts w:eastAsia="Times New Roman" w:cs="Times New Roman"/>
      <w:kern w:val="0"/>
      <w:szCs w:val="24"/>
      <w:lang w:val="lt-LT" w:eastAsia="lt-LT"/>
      <w14:ligatures w14:val="none"/>
    </w:rPr>
  </w:style>
  <w:style w:type="table" w:customStyle="1" w:styleId="TableGrid1">
    <w:name w:val="Table Grid1"/>
    <w:basedOn w:val="TableNormal"/>
    <w:next w:val="TableGrid"/>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84744"/>
  </w:style>
  <w:style w:type="character" w:customStyle="1" w:styleId="eop">
    <w:name w:val="eop"/>
    <w:basedOn w:val="DefaultParagraphFont"/>
    <w:rsid w:val="00A84744"/>
  </w:style>
  <w:style w:type="character" w:customStyle="1" w:styleId="Laukeliai">
    <w:name w:val="Laukeliai"/>
    <w:uiPriority w:val="1"/>
    <w:rsid w:val="00A84744"/>
    <w:rPr>
      <w:rFonts w:ascii="Arial" w:hAnsi="Arial"/>
      <w:sz w:val="20"/>
    </w:rPr>
  </w:style>
  <w:style w:type="paragraph" w:customStyle="1" w:styleId="Paantrat1">
    <w:name w:val="Paantraštė1"/>
    <w:basedOn w:val="Normal"/>
    <w:next w:val="Normal"/>
    <w:uiPriority w:val="11"/>
    <w:qFormat/>
    <w:rsid w:val="00A84744"/>
    <w:pPr>
      <w:spacing w:after="0"/>
    </w:pPr>
    <w:rPr>
      <w:rFonts w:eastAsia="Yu Mincho" w:cs="Times New Roman"/>
      <w:color w:val="5A5A5A"/>
      <w:kern w:val="0"/>
      <w:szCs w:val="24"/>
      <w:lang w:val="lt-LT"/>
      <w14:ligatures w14:val="none"/>
    </w:rPr>
  </w:style>
  <w:style w:type="paragraph" w:customStyle="1" w:styleId="Citata1">
    <w:name w:val="Citata1"/>
    <w:basedOn w:val="Normal"/>
    <w:next w:val="Normal"/>
    <w:uiPriority w:val="29"/>
    <w:qFormat/>
    <w:rsid w:val="00A84744"/>
    <w:pPr>
      <w:spacing w:before="200" w:after="0"/>
      <w:ind w:left="864" w:right="864"/>
      <w:jc w:val="center"/>
    </w:pPr>
    <w:rPr>
      <w:rFonts w:eastAsia="Arial Unicode MS" w:cs="Times New Roman"/>
      <w:i/>
      <w:iCs/>
      <w:color w:val="404040"/>
      <w:kern w:val="0"/>
      <w:szCs w:val="24"/>
      <w:lang w:val="lt-LT"/>
      <w14:ligatures w14:val="none"/>
    </w:rPr>
  </w:style>
  <w:style w:type="paragraph" w:customStyle="1" w:styleId="Iskirtacitata1">
    <w:name w:val="Išskirta citata1"/>
    <w:basedOn w:val="Normal"/>
    <w:next w:val="Normal"/>
    <w:uiPriority w:val="30"/>
    <w:qFormat/>
    <w:rsid w:val="00A84744"/>
    <w:pPr>
      <w:spacing w:before="360" w:after="360"/>
      <w:ind w:left="864" w:right="864"/>
      <w:jc w:val="center"/>
    </w:pPr>
    <w:rPr>
      <w:rFonts w:eastAsia="Arial Unicode MS" w:cs="Times New Roman"/>
      <w:i/>
      <w:iCs/>
      <w:color w:val="4472C4"/>
      <w:kern w:val="0"/>
      <w:szCs w:val="24"/>
      <w:lang w:val="lt-LT"/>
      <w14:ligatures w14:val="none"/>
    </w:rPr>
  </w:style>
  <w:style w:type="character" w:customStyle="1" w:styleId="SubtitleChar">
    <w:name w:val="Subtitle Char"/>
    <w:basedOn w:val="DefaultParagraphFont"/>
    <w:link w:val="Subtitle"/>
    <w:uiPriority w:val="11"/>
    <w:rsid w:val="00A84744"/>
    <w:rPr>
      <w:rFonts w:ascii="Calibri" w:eastAsia="Yu Mincho" w:hAnsi="Calibri" w:cs="Arial"/>
      <w:noProof w:val="0"/>
      <w:color w:val="5A5A5A"/>
      <w:lang w:val="lt-LT"/>
    </w:rPr>
  </w:style>
  <w:style w:type="character" w:customStyle="1" w:styleId="QuoteChar">
    <w:name w:val="Quote Char"/>
    <w:basedOn w:val="DefaultParagraphFont"/>
    <w:link w:val="Quote"/>
    <w:uiPriority w:val="29"/>
    <w:rsid w:val="00A84744"/>
    <w:rPr>
      <w:i/>
      <w:iCs/>
      <w:noProof w:val="0"/>
      <w:color w:val="404040"/>
      <w:lang w:val="lt-LT"/>
    </w:rPr>
  </w:style>
  <w:style w:type="character" w:customStyle="1" w:styleId="IntenseQuoteChar">
    <w:name w:val="Intense Quote Char"/>
    <w:basedOn w:val="DefaultParagraphFont"/>
    <w:link w:val="IntenseQuote"/>
    <w:uiPriority w:val="30"/>
    <w:rsid w:val="00A84744"/>
    <w:rPr>
      <w:i/>
      <w:iCs/>
      <w:noProof w:val="0"/>
      <w:color w:val="4472C4"/>
      <w:lang w:val="lt-LT"/>
    </w:rPr>
  </w:style>
  <w:style w:type="paragraph" w:styleId="TOC3">
    <w:name w:val="toc 3"/>
    <w:basedOn w:val="Normal"/>
    <w:next w:val="Normal"/>
    <w:uiPriority w:val="39"/>
    <w:unhideWhenUsed/>
    <w:rsid w:val="00A84744"/>
    <w:pPr>
      <w:spacing w:after="100"/>
      <w:ind w:left="440"/>
    </w:pPr>
    <w:rPr>
      <w:rFonts w:eastAsia="Arial Unicode MS" w:cs="Times New Roman"/>
      <w:kern w:val="0"/>
      <w:szCs w:val="24"/>
      <w:lang w:val="lt-LT"/>
      <w14:ligatures w14:val="none"/>
    </w:rPr>
  </w:style>
  <w:style w:type="paragraph" w:styleId="TOC4">
    <w:name w:val="toc 4"/>
    <w:basedOn w:val="Normal"/>
    <w:next w:val="Normal"/>
    <w:uiPriority w:val="39"/>
    <w:unhideWhenUsed/>
    <w:rsid w:val="00A84744"/>
    <w:pPr>
      <w:spacing w:after="100"/>
      <w:ind w:left="660"/>
    </w:pPr>
    <w:rPr>
      <w:rFonts w:eastAsia="Arial Unicode MS" w:cs="Times New Roman"/>
      <w:kern w:val="0"/>
      <w:szCs w:val="24"/>
      <w:lang w:val="lt-LT"/>
      <w14:ligatures w14:val="none"/>
    </w:rPr>
  </w:style>
  <w:style w:type="paragraph" w:styleId="TOC5">
    <w:name w:val="toc 5"/>
    <w:basedOn w:val="Normal"/>
    <w:next w:val="Normal"/>
    <w:uiPriority w:val="39"/>
    <w:unhideWhenUsed/>
    <w:rsid w:val="00A84744"/>
    <w:pPr>
      <w:spacing w:after="100"/>
      <w:ind w:left="880"/>
    </w:pPr>
    <w:rPr>
      <w:rFonts w:eastAsia="Arial Unicode MS" w:cs="Times New Roman"/>
      <w:kern w:val="0"/>
      <w:szCs w:val="24"/>
      <w:lang w:val="lt-LT"/>
      <w14:ligatures w14:val="none"/>
    </w:rPr>
  </w:style>
  <w:style w:type="paragraph" w:styleId="TOC6">
    <w:name w:val="toc 6"/>
    <w:basedOn w:val="Normal"/>
    <w:next w:val="Normal"/>
    <w:uiPriority w:val="39"/>
    <w:unhideWhenUsed/>
    <w:rsid w:val="00A84744"/>
    <w:pPr>
      <w:spacing w:after="100"/>
      <w:ind w:left="1100"/>
    </w:pPr>
    <w:rPr>
      <w:rFonts w:eastAsia="Arial Unicode MS" w:cs="Times New Roman"/>
      <w:kern w:val="0"/>
      <w:szCs w:val="24"/>
      <w:lang w:val="lt-LT"/>
      <w14:ligatures w14:val="none"/>
    </w:rPr>
  </w:style>
  <w:style w:type="paragraph" w:styleId="TOC7">
    <w:name w:val="toc 7"/>
    <w:basedOn w:val="Normal"/>
    <w:next w:val="Normal"/>
    <w:uiPriority w:val="39"/>
    <w:unhideWhenUsed/>
    <w:rsid w:val="00A84744"/>
    <w:pPr>
      <w:spacing w:after="100"/>
      <w:ind w:left="1320"/>
    </w:pPr>
    <w:rPr>
      <w:rFonts w:eastAsia="Arial Unicode MS" w:cs="Times New Roman"/>
      <w:kern w:val="0"/>
      <w:szCs w:val="24"/>
      <w:lang w:val="lt-LT"/>
      <w14:ligatures w14:val="none"/>
    </w:rPr>
  </w:style>
  <w:style w:type="paragraph" w:styleId="TOC8">
    <w:name w:val="toc 8"/>
    <w:basedOn w:val="Normal"/>
    <w:next w:val="Normal"/>
    <w:uiPriority w:val="39"/>
    <w:unhideWhenUsed/>
    <w:rsid w:val="00A84744"/>
    <w:pPr>
      <w:spacing w:after="100"/>
      <w:ind w:left="1540"/>
    </w:pPr>
    <w:rPr>
      <w:rFonts w:eastAsia="Arial Unicode MS" w:cs="Times New Roman"/>
      <w:kern w:val="0"/>
      <w:szCs w:val="24"/>
      <w:lang w:val="lt-LT"/>
      <w14:ligatures w14:val="none"/>
    </w:rPr>
  </w:style>
  <w:style w:type="paragraph" w:styleId="TOC9">
    <w:name w:val="toc 9"/>
    <w:basedOn w:val="Normal"/>
    <w:next w:val="Normal"/>
    <w:uiPriority w:val="39"/>
    <w:unhideWhenUsed/>
    <w:rsid w:val="00A84744"/>
    <w:pPr>
      <w:spacing w:after="100"/>
      <w:ind w:left="1760"/>
    </w:pPr>
    <w:rPr>
      <w:rFonts w:eastAsia="Arial Unicode MS" w:cs="Times New Roman"/>
      <w:kern w:val="0"/>
      <w:szCs w:val="24"/>
      <w:lang w:val="lt-LT"/>
      <w14:ligatures w14:val="none"/>
    </w:rPr>
  </w:style>
  <w:style w:type="paragraph" w:styleId="EndnoteText">
    <w:name w:val="endnote text"/>
    <w:basedOn w:val="Normal"/>
    <w:link w:val="EndnoteTextChar"/>
    <w:uiPriority w:val="99"/>
    <w:semiHidden/>
    <w:unhideWhenUsed/>
    <w:rsid w:val="00A84744"/>
    <w:pPr>
      <w:spacing w:after="0"/>
    </w:pPr>
    <w:rPr>
      <w:rFonts w:eastAsia="Arial Unicode MS" w:cs="Times New Roman"/>
      <w:kern w:val="0"/>
      <w:sz w:val="20"/>
      <w:szCs w:val="20"/>
      <w:lang w:val="lt-LT"/>
      <w14:ligatures w14:val="none"/>
    </w:rPr>
  </w:style>
  <w:style w:type="character" w:customStyle="1" w:styleId="EndnoteTextChar">
    <w:name w:val="Endnote Text Char"/>
    <w:basedOn w:val="DefaultParagraphFont"/>
    <w:link w:val="EndnoteText"/>
    <w:uiPriority w:val="99"/>
    <w:semiHidden/>
    <w:rsid w:val="00A84744"/>
    <w:rPr>
      <w:rFonts w:ascii="Times New Roman" w:eastAsia="Arial Unicode MS" w:hAnsi="Times New Roman" w:cs="Times New Roman"/>
      <w:kern w:val="0"/>
      <w:sz w:val="20"/>
      <w:szCs w:val="20"/>
      <w:lang w:val="lt-LT"/>
      <w14:ligatures w14:val="none"/>
    </w:rPr>
  </w:style>
  <w:style w:type="paragraph" w:styleId="NormalWeb">
    <w:name w:val="Normal (Web)"/>
    <w:basedOn w:val="Normal"/>
    <w:uiPriority w:val="99"/>
    <w:semiHidden/>
    <w:unhideWhenUsed/>
    <w:rsid w:val="00A84744"/>
    <w:rPr>
      <w:rFonts w:cs="Times New Roman"/>
      <w:szCs w:val="24"/>
    </w:rPr>
  </w:style>
  <w:style w:type="character" w:styleId="FollowedHyperlink">
    <w:name w:val="FollowedHyperlink"/>
    <w:basedOn w:val="DefaultParagraphFont"/>
    <w:uiPriority w:val="99"/>
    <w:semiHidden/>
    <w:unhideWhenUsed/>
    <w:rsid w:val="00A84744"/>
    <w:rPr>
      <w:color w:val="954F72" w:themeColor="followedHyperlink"/>
      <w:u w:val="single"/>
    </w:rPr>
  </w:style>
  <w:style w:type="paragraph" w:styleId="Subtitle">
    <w:name w:val="Subtitle"/>
    <w:basedOn w:val="Normal"/>
    <w:next w:val="Normal"/>
    <w:link w:val="SubtitleChar"/>
    <w:uiPriority w:val="11"/>
    <w:qFormat/>
    <w:rsid w:val="00A84744"/>
    <w:pPr>
      <w:numPr>
        <w:ilvl w:val="1"/>
      </w:numPr>
    </w:pPr>
    <w:rPr>
      <w:rFonts w:ascii="Calibri" w:eastAsia="Yu Mincho" w:hAnsi="Calibri" w:cs="Arial"/>
      <w:color w:val="5A5A5A"/>
      <w:lang w:val="lt-LT"/>
    </w:rPr>
  </w:style>
  <w:style w:type="character" w:customStyle="1" w:styleId="PaantratDiagrama1">
    <w:name w:val="Paantraštė Diagrama1"/>
    <w:basedOn w:val="DefaultParagraphFont"/>
    <w:uiPriority w:val="11"/>
    <w:rsid w:val="00A84744"/>
    <w:rPr>
      <w:rFonts w:eastAsiaTheme="minorEastAsia"/>
      <w:color w:val="5A5A5A" w:themeColor="text1" w:themeTint="A5"/>
      <w:spacing w:val="15"/>
    </w:rPr>
  </w:style>
  <w:style w:type="paragraph" w:styleId="Quote">
    <w:name w:val="Quote"/>
    <w:basedOn w:val="Normal"/>
    <w:next w:val="Normal"/>
    <w:link w:val="QuoteChar"/>
    <w:uiPriority w:val="29"/>
    <w:qFormat/>
    <w:rsid w:val="00A84744"/>
    <w:pPr>
      <w:spacing w:before="200"/>
      <w:ind w:left="864" w:right="864"/>
      <w:jc w:val="center"/>
    </w:pPr>
    <w:rPr>
      <w:i/>
      <w:iCs/>
      <w:color w:val="404040"/>
      <w:lang w:val="lt-LT"/>
    </w:rPr>
  </w:style>
  <w:style w:type="character" w:customStyle="1" w:styleId="CitataDiagrama1">
    <w:name w:val="Citata Diagrama1"/>
    <w:basedOn w:val="DefaultParagraphFont"/>
    <w:uiPriority w:val="29"/>
    <w:rsid w:val="00A84744"/>
    <w:rPr>
      <w:i/>
      <w:iCs/>
      <w:color w:val="404040" w:themeColor="text1" w:themeTint="BF"/>
    </w:rPr>
  </w:style>
  <w:style w:type="paragraph" w:styleId="IntenseQuote">
    <w:name w:val="Intense Quote"/>
    <w:basedOn w:val="Normal"/>
    <w:next w:val="Normal"/>
    <w:link w:val="IntenseQuoteChar"/>
    <w:uiPriority w:val="30"/>
    <w:qFormat/>
    <w:rsid w:val="00A84744"/>
    <w:pPr>
      <w:pBdr>
        <w:top w:val="single" w:sz="4" w:space="10" w:color="4472C4" w:themeColor="accent1"/>
        <w:bottom w:val="single" w:sz="4" w:space="10" w:color="4472C4" w:themeColor="accent1"/>
      </w:pBdr>
      <w:spacing w:before="360" w:after="360"/>
      <w:ind w:left="864" w:right="864"/>
      <w:jc w:val="center"/>
    </w:pPr>
    <w:rPr>
      <w:i/>
      <w:iCs/>
      <w:color w:val="4472C4"/>
      <w:lang w:val="lt-LT"/>
    </w:rPr>
  </w:style>
  <w:style w:type="character" w:customStyle="1" w:styleId="IskirtacitataDiagrama1">
    <w:name w:val="Išskirta citata Diagrama1"/>
    <w:basedOn w:val="DefaultParagraphFont"/>
    <w:uiPriority w:val="30"/>
    <w:rsid w:val="00A84744"/>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earn.microsoft.com/en-us/sharepoint/dev/sp-add-ins/retirement-announcement-for-add-in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upport.microsoft.com/en-us/office/sharepoint-2013-workflow-retirement-4613d9cf-69aa-40f7-b6bf-6e7831c9691e"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252A2E579DD1BE43A8E99709C6BA7511" ma:contentTypeVersion="6" ma:contentTypeDescription="Kurkite naują dokumentą." ma:contentTypeScope="" ma:versionID="aa097dbcfb7f45f206f8f7dcac06ff68">
  <xsd:schema xmlns:xsd="http://www.w3.org/2001/XMLSchema" xmlns:xs="http://www.w3.org/2001/XMLSchema" xmlns:p="http://schemas.microsoft.com/office/2006/metadata/properties" xmlns:ns2="67e578b0-33a1-42e1-816c-051d4dbef435" xmlns:ns3="7db3fb3e-543a-423e-b7fb-f722ced4cea8" targetNamespace="http://schemas.microsoft.com/office/2006/metadata/properties" ma:root="true" ma:fieldsID="72ae6f3acdb54c8c1b199ad0e853150c" ns2:_="" ns3:_="">
    <xsd:import namespace="67e578b0-33a1-42e1-816c-051d4dbef435"/>
    <xsd:import namespace="7db3fb3e-543a-423e-b7fb-f722ced4ce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578b0-33a1-42e1-816c-051d4dbe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3fb3e-543a-423e-b7fb-f722ced4cea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383283-1A12-4BF3-B4EE-14BA962E3110}">
  <ds:schemaRefs>
    <ds:schemaRef ds:uri="http://schemas.openxmlformats.org/officeDocument/2006/bibliography"/>
  </ds:schemaRefs>
</ds:datastoreItem>
</file>

<file path=customXml/itemProps2.xml><?xml version="1.0" encoding="utf-8"?>
<ds:datastoreItem xmlns:ds="http://schemas.openxmlformats.org/officeDocument/2006/customXml" ds:itemID="{693A0514-DE6E-4D2C-96DB-80716BE8D605}">
  <ds:schemaRefs>
    <ds:schemaRef ds:uri="http://schemas.microsoft.com/sharepoint/v3/contenttype/forms"/>
  </ds:schemaRefs>
</ds:datastoreItem>
</file>

<file path=customXml/itemProps3.xml><?xml version="1.0" encoding="utf-8"?>
<ds:datastoreItem xmlns:ds="http://schemas.openxmlformats.org/officeDocument/2006/customXml" ds:itemID="{0A3377CB-E3F8-4949-B028-312DD775C2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750648-E9D8-42A3-B365-0CD921898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e578b0-33a1-42e1-816c-051d4dbef435"/>
    <ds:schemaRef ds:uri="7db3fb3e-543a-423e-b7fb-f722ced4c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8</Pages>
  <Words>15354</Words>
  <Characters>8752</Characters>
  <Application>Microsoft Office Word</Application>
  <DocSecurity>0</DocSecurity>
  <Lines>72</Lines>
  <Paragraphs>48</Paragraphs>
  <ScaleCrop>false</ScaleCrop>
  <Company/>
  <LinksUpToDate>false</LinksUpToDate>
  <CharactersWithSpaces>24058</CharactersWithSpaces>
  <SharedDoc>false</SharedDoc>
  <HLinks>
    <vt:vector size="12" baseType="variant">
      <vt:variant>
        <vt:i4>6619177</vt:i4>
      </vt:variant>
      <vt:variant>
        <vt:i4>3</vt:i4>
      </vt:variant>
      <vt:variant>
        <vt:i4>0</vt:i4>
      </vt:variant>
      <vt:variant>
        <vt:i4>5</vt:i4>
      </vt:variant>
      <vt:variant>
        <vt:lpwstr>https://learn.microsoft.com/en-us/sharepoint/dev/sp-add-ins/retirement-announcement-for-add-ins</vt:lpwstr>
      </vt:variant>
      <vt:variant>
        <vt:lpwstr/>
      </vt:variant>
      <vt:variant>
        <vt:i4>7929896</vt:i4>
      </vt:variant>
      <vt:variant>
        <vt:i4>0</vt:i4>
      </vt:variant>
      <vt:variant>
        <vt:i4>0</vt:i4>
      </vt:variant>
      <vt:variant>
        <vt:i4>5</vt:i4>
      </vt:variant>
      <vt:variant>
        <vt:lpwstr>https://support.microsoft.com/en-us/office/sharepoint-2013-workflow-retirement-4613d9cf-69aa-40f7-b6bf-6e7831c9691e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Vaida Sakalauskienė</cp:lastModifiedBy>
  <cp:revision>37</cp:revision>
  <dcterms:created xsi:type="dcterms:W3CDTF">2024-11-14T22:09:00Z</dcterms:created>
  <dcterms:modified xsi:type="dcterms:W3CDTF">2024-12-13T12:41:00Z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0x010100252A2E579DD1BE43A8E99709C6BA7511</vt:lpwstr>
  </property>
</Properties>
</file>